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1F9" w:rsidRDefault="005201F9" w:rsidP="005201F9">
      <w:pPr>
        <w:jc w:val="center"/>
        <w:rPr>
          <w:rFonts w:cstheme="minorHAnsi"/>
          <w:b/>
          <w:sz w:val="26"/>
          <w:szCs w:val="26"/>
        </w:rPr>
      </w:pPr>
    </w:p>
    <w:p w:rsidR="005201F9" w:rsidRDefault="005201F9" w:rsidP="005201F9">
      <w:pPr>
        <w:jc w:val="center"/>
        <w:rPr>
          <w:rFonts w:cstheme="minorHAnsi"/>
          <w:b/>
          <w:sz w:val="26"/>
          <w:szCs w:val="26"/>
        </w:rPr>
      </w:pPr>
    </w:p>
    <w:p w:rsidR="005201F9" w:rsidRPr="005201F9" w:rsidRDefault="005201F9" w:rsidP="005201F9">
      <w:pPr>
        <w:jc w:val="center"/>
        <w:rPr>
          <w:rFonts w:cstheme="minorHAnsi"/>
          <w:b/>
          <w:sz w:val="48"/>
          <w:szCs w:val="48"/>
        </w:rPr>
      </w:pPr>
    </w:p>
    <w:p w:rsidR="004955F4" w:rsidRDefault="005201F9" w:rsidP="005201F9">
      <w:pPr>
        <w:jc w:val="center"/>
        <w:rPr>
          <w:rFonts w:cstheme="minorHAnsi"/>
          <w:b/>
          <w:sz w:val="48"/>
          <w:szCs w:val="48"/>
        </w:rPr>
      </w:pPr>
      <w:r w:rsidRPr="005201F9">
        <w:rPr>
          <w:rFonts w:cstheme="minorHAnsi"/>
          <w:b/>
          <w:sz w:val="48"/>
          <w:szCs w:val="48"/>
        </w:rPr>
        <w:t xml:space="preserve">Addressing </w:t>
      </w:r>
      <w:r w:rsidR="004955F4">
        <w:rPr>
          <w:rFonts w:cstheme="minorHAnsi"/>
          <w:b/>
          <w:sz w:val="48"/>
          <w:szCs w:val="48"/>
        </w:rPr>
        <w:t>Substance Use and Abuse Prevention</w:t>
      </w:r>
      <w:r w:rsidRPr="005201F9">
        <w:rPr>
          <w:rFonts w:cstheme="minorHAnsi"/>
          <w:b/>
          <w:sz w:val="48"/>
          <w:szCs w:val="48"/>
        </w:rPr>
        <w:t xml:space="preserve"> </w:t>
      </w:r>
    </w:p>
    <w:p w:rsidR="000D32AD" w:rsidRDefault="005201F9" w:rsidP="005201F9">
      <w:pPr>
        <w:jc w:val="center"/>
        <w:rPr>
          <w:rFonts w:cstheme="minorHAnsi"/>
          <w:b/>
          <w:sz w:val="48"/>
          <w:szCs w:val="48"/>
        </w:rPr>
      </w:pPr>
      <w:proofErr w:type="gramStart"/>
      <w:r w:rsidRPr="005201F9">
        <w:rPr>
          <w:rFonts w:cstheme="minorHAnsi"/>
          <w:b/>
          <w:sz w:val="48"/>
          <w:szCs w:val="48"/>
        </w:rPr>
        <w:t>in</w:t>
      </w:r>
      <w:proofErr w:type="gramEnd"/>
      <w:r w:rsidRPr="005201F9">
        <w:rPr>
          <w:rFonts w:cstheme="minorHAnsi"/>
          <w:b/>
          <w:sz w:val="48"/>
          <w:szCs w:val="48"/>
        </w:rPr>
        <w:t xml:space="preserve"> Health Education Curricula</w:t>
      </w:r>
      <w:r w:rsidR="000D32AD">
        <w:rPr>
          <w:rFonts w:cstheme="minorHAnsi"/>
          <w:b/>
          <w:sz w:val="48"/>
          <w:szCs w:val="48"/>
        </w:rPr>
        <w:t>,</w:t>
      </w:r>
    </w:p>
    <w:p w:rsidR="000D32AD" w:rsidRDefault="000D32AD" w:rsidP="005201F9">
      <w:pPr>
        <w:jc w:val="center"/>
        <w:rPr>
          <w:rFonts w:cstheme="minorHAnsi"/>
          <w:b/>
          <w:sz w:val="48"/>
          <w:szCs w:val="48"/>
        </w:rPr>
      </w:pPr>
      <w:proofErr w:type="gramStart"/>
      <w:r>
        <w:rPr>
          <w:rFonts w:cstheme="minorHAnsi"/>
          <w:b/>
          <w:sz w:val="48"/>
          <w:szCs w:val="48"/>
        </w:rPr>
        <w:t>provincial/territorial</w:t>
      </w:r>
      <w:proofErr w:type="gramEnd"/>
      <w:r>
        <w:rPr>
          <w:rFonts w:cstheme="minorHAnsi"/>
          <w:b/>
          <w:sz w:val="48"/>
          <w:szCs w:val="48"/>
        </w:rPr>
        <w:t xml:space="preserve"> programs,</w:t>
      </w:r>
    </w:p>
    <w:p w:rsidR="000D32AD" w:rsidRDefault="000D32AD" w:rsidP="005201F9">
      <w:pPr>
        <w:jc w:val="center"/>
        <w:rPr>
          <w:rFonts w:cstheme="minorHAnsi"/>
          <w:b/>
          <w:sz w:val="48"/>
          <w:szCs w:val="48"/>
        </w:rPr>
      </w:pPr>
      <w:r>
        <w:rPr>
          <w:rFonts w:cstheme="minorHAnsi"/>
          <w:b/>
          <w:sz w:val="48"/>
          <w:szCs w:val="48"/>
        </w:rPr>
        <w:t xml:space="preserve"> </w:t>
      </w:r>
      <w:proofErr w:type="gramStart"/>
      <w:r>
        <w:rPr>
          <w:rFonts w:cstheme="minorHAnsi"/>
          <w:b/>
          <w:sz w:val="48"/>
          <w:szCs w:val="48"/>
        </w:rPr>
        <w:t>community</w:t>
      </w:r>
      <w:proofErr w:type="gramEnd"/>
      <w:r>
        <w:rPr>
          <w:rFonts w:cstheme="minorHAnsi"/>
          <w:b/>
          <w:sz w:val="48"/>
          <w:szCs w:val="48"/>
        </w:rPr>
        <w:t xml:space="preserve"> supports, </w:t>
      </w:r>
    </w:p>
    <w:p w:rsidR="005201F9" w:rsidRPr="005201F9" w:rsidRDefault="00386E2A" w:rsidP="005201F9">
      <w:pPr>
        <w:jc w:val="center"/>
        <w:rPr>
          <w:rFonts w:cstheme="minorHAnsi"/>
          <w:b/>
          <w:sz w:val="48"/>
          <w:szCs w:val="48"/>
        </w:rPr>
      </w:pPr>
      <w:proofErr w:type="gramStart"/>
      <w:r>
        <w:rPr>
          <w:rFonts w:cstheme="minorHAnsi"/>
          <w:b/>
          <w:sz w:val="48"/>
          <w:szCs w:val="48"/>
        </w:rPr>
        <w:t>youth</w:t>
      </w:r>
      <w:proofErr w:type="gramEnd"/>
      <w:r>
        <w:rPr>
          <w:rFonts w:cstheme="minorHAnsi"/>
          <w:b/>
          <w:sz w:val="48"/>
          <w:szCs w:val="48"/>
        </w:rPr>
        <w:t xml:space="preserve"> voice</w:t>
      </w:r>
    </w:p>
    <w:p w:rsidR="004955F4" w:rsidRDefault="004955F4" w:rsidP="005201F9">
      <w:pPr>
        <w:jc w:val="center"/>
        <w:rPr>
          <w:rFonts w:cstheme="minorHAnsi"/>
          <w:b/>
          <w:sz w:val="48"/>
          <w:szCs w:val="48"/>
        </w:rPr>
      </w:pPr>
    </w:p>
    <w:p w:rsidR="005201F9" w:rsidRPr="005201F9" w:rsidRDefault="005201F9" w:rsidP="005201F9">
      <w:pPr>
        <w:jc w:val="center"/>
        <w:rPr>
          <w:rFonts w:cstheme="minorHAnsi"/>
          <w:b/>
          <w:sz w:val="48"/>
          <w:szCs w:val="48"/>
        </w:rPr>
      </w:pPr>
      <w:r w:rsidRPr="005201F9">
        <w:rPr>
          <w:rFonts w:cstheme="minorHAnsi"/>
          <w:b/>
          <w:sz w:val="48"/>
          <w:szCs w:val="48"/>
        </w:rPr>
        <w:t>A Jurisdictional Scan</w:t>
      </w:r>
    </w:p>
    <w:p w:rsidR="005201F9" w:rsidRDefault="008107C1" w:rsidP="005201F9">
      <w:pPr>
        <w:jc w:val="center"/>
        <w:rPr>
          <w:rFonts w:cstheme="minorHAnsi"/>
          <w:b/>
          <w:sz w:val="48"/>
          <w:szCs w:val="48"/>
        </w:rPr>
      </w:pPr>
      <w:r>
        <w:rPr>
          <w:rFonts w:cstheme="minorHAnsi"/>
          <w:b/>
          <w:sz w:val="48"/>
          <w:szCs w:val="48"/>
        </w:rPr>
        <w:t>January 2020</w:t>
      </w:r>
    </w:p>
    <w:p w:rsidR="004346A1" w:rsidRDefault="004346A1" w:rsidP="005201F9">
      <w:pPr>
        <w:jc w:val="center"/>
        <w:rPr>
          <w:rFonts w:cstheme="minorHAnsi"/>
          <w:b/>
          <w:sz w:val="48"/>
          <w:szCs w:val="48"/>
        </w:rPr>
      </w:pPr>
    </w:p>
    <w:p w:rsidR="00386E2A" w:rsidRDefault="00386E2A" w:rsidP="00386E2A">
      <w:pPr>
        <w:spacing w:after="0" w:line="240" w:lineRule="auto"/>
        <w:contextualSpacing/>
        <w:rPr>
          <w:b/>
          <w:sz w:val="24"/>
          <w:szCs w:val="24"/>
        </w:rPr>
      </w:pPr>
    </w:p>
    <w:p w:rsidR="001B4292" w:rsidRPr="001B4292" w:rsidRDefault="00D71556" w:rsidP="001B4292">
      <w:pPr>
        <w:jc w:val="left"/>
        <w:rPr>
          <w:rFonts w:ascii="Minion Pro" w:eastAsiaTheme="minorHAnsi" w:hAnsi="Minion Pro"/>
          <w:bCs/>
          <w:kern w:val="36"/>
          <w:sz w:val="24"/>
          <w:szCs w:val="24"/>
          <w:lang w:val="en-CA" w:eastAsia="en-CA" w:bidi="ar-SA"/>
        </w:rPr>
      </w:pPr>
      <w:r>
        <w:rPr>
          <w:rFonts w:ascii="Minion Pro" w:eastAsiaTheme="minorHAnsi" w:hAnsi="Minion Pro"/>
          <w:bCs/>
          <w:kern w:val="36"/>
          <w:sz w:val="24"/>
          <w:szCs w:val="24"/>
          <w:lang w:val="en-CA" w:eastAsia="en-CA" w:bidi="ar-SA"/>
        </w:rPr>
        <w:lastRenderedPageBreak/>
        <w:t>The request for an update of this</w:t>
      </w:r>
      <w:r w:rsidR="001B4292" w:rsidRPr="001B4292">
        <w:rPr>
          <w:rFonts w:ascii="Minion Pro" w:eastAsiaTheme="minorHAnsi" w:hAnsi="Minion Pro"/>
          <w:bCs/>
          <w:kern w:val="36"/>
          <w:sz w:val="24"/>
          <w:szCs w:val="24"/>
          <w:lang w:val="en-CA" w:eastAsia="en-CA" w:bidi="ar-SA"/>
        </w:rPr>
        <w:t xml:space="preserve"> scan began with an email request from Pat Martz in October 2019 for information from PTs on resources they have available on substance prevention / use / abuse / education.</w:t>
      </w:r>
      <w:r w:rsidR="001B4292" w:rsidRPr="001B4292">
        <w:rPr>
          <w:rFonts w:ascii="Minion Pro" w:eastAsia="Calibri" w:hAnsi="Minion Pro" w:cs="Segoe UI"/>
          <w:sz w:val="24"/>
          <w:szCs w:val="24"/>
          <w:lang w:bidi="ar-SA"/>
        </w:rPr>
        <w:t xml:space="preserve"> </w:t>
      </w:r>
    </w:p>
    <w:p w:rsidR="001B4292" w:rsidRPr="001B4292" w:rsidRDefault="001B4292" w:rsidP="001B4292">
      <w:pPr>
        <w:jc w:val="left"/>
        <w:rPr>
          <w:rFonts w:ascii="Times New Roman" w:eastAsiaTheme="minorHAnsi" w:hAnsi="Times New Roman"/>
          <w:b/>
          <w:bCs/>
          <w:kern w:val="36"/>
          <w:sz w:val="48"/>
          <w:szCs w:val="48"/>
          <w:lang w:val="en-CA" w:eastAsia="en-CA" w:bidi="ar-SA"/>
        </w:rPr>
      </w:pPr>
    </w:p>
    <w:p w:rsidR="001B4292" w:rsidRPr="001B4292" w:rsidRDefault="001B4292" w:rsidP="001B4292">
      <w:pPr>
        <w:jc w:val="center"/>
        <w:rPr>
          <w:rFonts w:ascii="Minion Pro" w:eastAsiaTheme="minorHAnsi" w:hAnsi="Minion Pro" w:cstheme="minorBidi"/>
          <w:b/>
          <w:i/>
          <w:sz w:val="28"/>
          <w:szCs w:val="28"/>
          <w:lang w:val="en-CA" w:bidi="ar-SA"/>
        </w:rPr>
      </w:pPr>
      <w:r w:rsidRPr="001B4292">
        <w:rPr>
          <w:rFonts w:ascii="Minion Pro" w:eastAsiaTheme="minorHAnsi" w:hAnsi="Minion Pro" w:cstheme="minorBidi"/>
          <w:b/>
          <w:i/>
          <w:sz w:val="28"/>
          <w:szCs w:val="28"/>
          <w:lang w:val="en-CA" w:bidi="ar-SA"/>
        </w:rPr>
        <w:t>Guidelines for Scan Completion</w:t>
      </w:r>
    </w:p>
    <w:p w:rsidR="001B4292" w:rsidRPr="001B4292" w:rsidRDefault="001B4292" w:rsidP="00090BBF">
      <w:pPr>
        <w:numPr>
          <w:ilvl w:val="0"/>
          <w:numId w:val="25"/>
        </w:numPr>
        <w:shd w:val="clear" w:color="auto" w:fill="FFFFFF"/>
        <w:spacing w:after="0" w:line="240" w:lineRule="auto"/>
        <w:contextualSpacing/>
        <w:jc w:val="left"/>
        <w:outlineLvl w:val="0"/>
        <w:rPr>
          <w:rFonts w:ascii="Cambria" w:eastAsiaTheme="minorHAnsi" w:hAnsi="Cambria"/>
          <w:b/>
          <w:bCs/>
          <w:kern w:val="36"/>
          <w:sz w:val="22"/>
          <w:szCs w:val="22"/>
          <w:lang w:eastAsia="en-CA"/>
        </w:rPr>
      </w:pPr>
      <w:r w:rsidRPr="001B4292">
        <w:rPr>
          <w:rFonts w:ascii="Cambria" w:eastAsiaTheme="minorHAnsi" w:hAnsi="Cambria"/>
          <w:b/>
          <w:kern w:val="36"/>
          <w:sz w:val="22"/>
          <w:szCs w:val="22"/>
          <w:lang w:eastAsia="en-CA"/>
        </w:rPr>
        <w:t>LEGISLATION, POLICIES, GUIDELINES</w:t>
      </w:r>
    </w:p>
    <w:p w:rsidR="001B4292" w:rsidRPr="001B4292" w:rsidRDefault="001B4292" w:rsidP="00090BBF">
      <w:pPr>
        <w:numPr>
          <w:ilvl w:val="0"/>
          <w:numId w:val="26"/>
        </w:numPr>
        <w:spacing w:after="0" w:line="240" w:lineRule="auto"/>
        <w:jc w:val="left"/>
        <w:rPr>
          <w:rFonts w:ascii="Cambria" w:eastAsiaTheme="minorHAnsi" w:hAnsi="Cambria"/>
          <w:bCs/>
          <w:kern w:val="36"/>
          <w:sz w:val="22"/>
          <w:szCs w:val="22"/>
          <w:lang w:val="en-CA" w:eastAsia="en-CA" w:bidi="ar-SA"/>
        </w:rPr>
      </w:pPr>
      <w:r w:rsidRPr="001B4292">
        <w:rPr>
          <w:rFonts w:ascii="Cambria" w:eastAsiaTheme="minorHAnsi" w:hAnsi="Cambria"/>
          <w:bCs/>
          <w:kern w:val="36"/>
          <w:sz w:val="22"/>
          <w:szCs w:val="22"/>
          <w:lang w:val="en-CA" w:eastAsia="en-CA" w:bidi="ar-SA"/>
        </w:rPr>
        <w:t xml:space="preserve">Note any overarching or supporting policies connected to school-based approaches or programs to address </w:t>
      </w:r>
      <w:r>
        <w:rPr>
          <w:rFonts w:ascii="Cambria" w:eastAsiaTheme="minorHAnsi" w:hAnsi="Cambria"/>
          <w:bCs/>
          <w:kern w:val="36"/>
          <w:sz w:val="22"/>
          <w:szCs w:val="22"/>
          <w:lang w:val="en-CA" w:eastAsia="en-CA" w:bidi="ar-SA"/>
        </w:rPr>
        <w:t>substance use/abuse/prevention;</w:t>
      </w:r>
      <w:r w:rsidRPr="001B4292">
        <w:rPr>
          <w:rFonts w:ascii="Cambria" w:eastAsiaTheme="minorHAnsi" w:hAnsi="Cambria"/>
          <w:bCs/>
          <w:kern w:val="36"/>
          <w:sz w:val="22"/>
          <w:szCs w:val="22"/>
          <w:lang w:val="en-CA" w:eastAsia="en-CA" w:bidi="ar-SA"/>
        </w:rPr>
        <w:t xml:space="preserve"> these could be at the provincial / territorial as well as the school board / district levels.</w:t>
      </w:r>
    </w:p>
    <w:p w:rsidR="001B4292" w:rsidRPr="001B4292" w:rsidRDefault="001B4292" w:rsidP="001B4292">
      <w:pPr>
        <w:shd w:val="clear" w:color="auto" w:fill="FFFFFF"/>
        <w:spacing w:after="0" w:line="240" w:lineRule="auto"/>
        <w:jc w:val="left"/>
        <w:outlineLvl w:val="0"/>
        <w:rPr>
          <w:rFonts w:ascii="Cambria" w:eastAsiaTheme="minorHAnsi" w:hAnsi="Cambria"/>
          <w:bCs/>
          <w:kern w:val="36"/>
          <w:sz w:val="22"/>
          <w:szCs w:val="22"/>
          <w:lang w:val="en-CA" w:eastAsia="en-CA" w:bidi="ar-SA"/>
        </w:rPr>
      </w:pPr>
    </w:p>
    <w:p w:rsidR="001B4292" w:rsidRPr="001B4292" w:rsidRDefault="001B4292" w:rsidP="00090BBF">
      <w:pPr>
        <w:numPr>
          <w:ilvl w:val="0"/>
          <w:numId w:val="25"/>
        </w:numPr>
        <w:shd w:val="clear" w:color="auto" w:fill="FFFFFF"/>
        <w:spacing w:after="0" w:line="240" w:lineRule="auto"/>
        <w:contextualSpacing/>
        <w:jc w:val="left"/>
        <w:outlineLvl w:val="0"/>
        <w:rPr>
          <w:rFonts w:ascii="Cambria" w:eastAsiaTheme="minorHAnsi" w:hAnsi="Cambria"/>
          <w:b/>
          <w:kern w:val="36"/>
          <w:sz w:val="22"/>
          <w:szCs w:val="22"/>
          <w:lang w:eastAsia="en-CA"/>
        </w:rPr>
      </w:pPr>
      <w:r w:rsidRPr="001B4292">
        <w:rPr>
          <w:rFonts w:ascii="Cambria" w:eastAsiaTheme="minorHAnsi" w:hAnsi="Cambria"/>
          <w:b/>
          <w:kern w:val="36"/>
          <w:sz w:val="22"/>
          <w:szCs w:val="22"/>
          <w:lang w:eastAsia="en-CA"/>
        </w:rPr>
        <w:t>RESOURCES, TOOLS, WORK PLANS, SUPPORTS</w:t>
      </w:r>
    </w:p>
    <w:p w:rsidR="001B4292" w:rsidRPr="001B4292" w:rsidRDefault="001B4292" w:rsidP="00090BBF">
      <w:pPr>
        <w:numPr>
          <w:ilvl w:val="0"/>
          <w:numId w:val="24"/>
        </w:numPr>
        <w:shd w:val="clear" w:color="auto" w:fill="FFFFFF"/>
        <w:spacing w:after="0" w:line="240" w:lineRule="auto"/>
        <w:contextualSpacing/>
        <w:jc w:val="left"/>
        <w:outlineLvl w:val="0"/>
        <w:rPr>
          <w:rFonts w:ascii="Cambria" w:eastAsiaTheme="minorHAnsi" w:hAnsi="Cambria"/>
          <w:bCs/>
          <w:kern w:val="36"/>
          <w:sz w:val="22"/>
          <w:szCs w:val="22"/>
          <w:lang w:eastAsia="en-CA"/>
        </w:rPr>
      </w:pPr>
      <w:r w:rsidRPr="001B4292">
        <w:rPr>
          <w:rFonts w:ascii="Cambria" w:eastAsiaTheme="minorHAnsi" w:hAnsi="Cambria"/>
          <w:bCs/>
          <w:kern w:val="36"/>
          <w:sz w:val="22"/>
          <w:szCs w:val="22"/>
          <w:lang w:eastAsia="en-CA"/>
        </w:rPr>
        <w:t xml:space="preserve">List school-based </w:t>
      </w:r>
      <w:r>
        <w:rPr>
          <w:rFonts w:ascii="Cambria" w:eastAsiaTheme="minorHAnsi" w:hAnsi="Cambria"/>
          <w:bCs/>
          <w:kern w:val="36"/>
          <w:sz w:val="22"/>
          <w:szCs w:val="22"/>
          <w:lang w:eastAsia="en-CA"/>
        </w:rPr>
        <w:t xml:space="preserve">substance use </w:t>
      </w:r>
      <w:r w:rsidRPr="001B4292">
        <w:rPr>
          <w:rFonts w:ascii="Cambria" w:eastAsiaTheme="minorHAnsi" w:hAnsi="Cambria"/>
          <w:bCs/>
          <w:kern w:val="36"/>
          <w:sz w:val="22"/>
          <w:szCs w:val="22"/>
          <w:lang w:eastAsia="en-CA"/>
        </w:rPr>
        <w:t>resources/tools used in your jurisdiction.</w:t>
      </w:r>
    </w:p>
    <w:p w:rsidR="001B4292" w:rsidRPr="001B4292" w:rsidRDefault="001B4292" w:rsidP="00090BBF">
      <w:pPr>
        <w:numPr>
          <w:ilvl w:val="0"/>
          <w:numId w:val="24"/>
        </w:numPr>
        <w:shd w:val="clear" w:color="auto" w:fill="FFFFFF"/>
        <w:spacing w:after="0" w:line="240" w:lineRule="auto"/>
        <w:contextualSpacing/>
        <w:jc w:val="left"/>
        <w:outlineLvl w:val="0"/>
        <w:rPr>
          <w:rFonts w:ascii="Cambria" w:eastAsiaTheme="minorHAnsi" w:hAnsi="Cambria"/>
          <w:bCs/>
          <w:kern w:val="36"/>
          <w:sz w:val="22"/>
          <w:szCs w:val="22"/>
          <w:lang w:eastAsia="en-CA"/>
        </w:rPr>
      </w:pPr>
      <w:r w:rsidRPr="001B4292">
        <w:rPr>
          <w:rFonts w:ascii="Cambria" w:eastAsiaTheme="minorHAnsi" w:hAnsi="Cambria"/>
          <w:bCs/>
          <w:kern w:val="36"/>
          <w:sz w:val="22"/>
          <w:szCs w:val="22"/>
          <w:lang w:eastAsia="en-CA"/>
        </w:rPr>
        <w:t xml:space="preserve">List also any upstream approaches which have met with significant positive – or negative – responses </w:t>
      </w:r>
    </w:p>
    <w:p w:rsidR="001B4292" w:rsidRPr="001B4292" w:rsidRDefault="001B4292" w:rsidP="00090BBF">
      <w:pPr>
        <w:numPr>
          <w:ilvl w:val="0"/>
          <w:numId w:val="24"/>
        </w:numPr>
        <w:spacing w:after="0" w:line="240" w:lineRule="auto"/>
        <w:jc w:val="left"/>
        <w:rPr>
          <w:rFonts w:ascii="Cambria" w:eastAsiaTheme="minorHAnsi" w:hAnsi="Cambria"/>
          <w:bCs/>
          <w:kern w:val="36"/>
          <w:sz w:val="22"/>
          <w:szCs w:val="22"/>
          <w:lang w:val="en-CA" w:eastAsia="en-CA" w:bidi="ar-SA"/>
        </w:rPr>
      </w:pPr>
      <w:r w:rsidRPr="001B4292">
        <w:rPr>
          <w:rFonts w:ascii="Cambria" w:eastAsiaTheme="minorHAnsi" w:hAnsi="Cambria"/>
          <w:bCs/>
          <w:kern w:val="36"/>
          <w:sz w:val="22"/>
          <w:szCs w:val="22"/>
          <w:lang w:val="en-CA" w:eastAsia="en-CA" w:bidi="ar-SA"/>
        </w:rPr>
        <w:t xml:space="preserve">Any curriculum or learning outcomes in your jurisdiction that have been connected to the </w:t>
      </w:r>
      <w:r>
        <w:rPr>
          <w:rFonts w:ascii="Cambria" w:eastAsiaTheme="minorHAnsi" w:hAnsi="Cambria"/>
          <w:bCs/>
          <w:kern w:val="36"/>
          <w:sz w:val="22"/>
          <w:szCs w:val="22"/>
          <w:lang w:val="en-CA" w:eastAsia="en-CA" w:bidi="ar-SA"/>
        </w:rPr>
        <w:t>education on substance use</w:t>
      </w:r>
    </w:p>
    <w:p w:rsidR="00E96733" w:rsidRPr="00E96733" w:rsidRDefault="001B4292" w:rsidP="00090BBF">
      <w:pPr>
        <w:pStyle w:val="ListParagraph"/>
        <w:numPr>
          <w:ilvl w:val="0"/>
          <w:numId w:val="24"/>
        </w:numPr>
        <w:spacing w:after="0" w:line="240" w:lineRule="auto"/>
        <w:rPr>
          <w:rFonts w:asciiTheme="majorHAnsi" w:hAnsiTheme="majorHAnsi"/>
          <w:b/>
          <w:sz w:val="22"/>
          <w:szCs w:val="22"/>
        </w:rPr>
      </w:pPr>
      <w:r w:rsidRPr="00183864">
        <w:rPr>
          <w:rFonts w:ascii="Cambria" w:eastAsiaTheme="minorHAnsi" w:hAnsi="Cambria"/>
          <w:bCs/>
          <w:kern w:val="36"/>
          <w:sz w:val="22"/>
          <w:szCs w:val="22"/>
          <w:lang w:val="en-CA" w:eastAsia="en-CA" w:bidi="ar-SA"/>
        </w:rPr>
        <w:t>Development of peer-led groups in schools to discuss, provide education around substance use</w:t>
      </w:r>
      <w:r w:rsidR="00E96733" w:rsidRPr="00E96733">
        <w:rPr>
          <w:rFonts w:asciiTheme="majorHAnsi" w:hAnsiTheme="majorHAnsi"/>
          <w:b/>
          <w:sz w:val="22"/>
          <w:szCs w:val="22"/>
        </w:rPr>
        <w:t xml:space="preserve">; </w:t>
      </w:r>
      <w:r w:rsidR="00E96733">
        <w:rPr>
          <w:rFonts w:asciiTheme="majorHAnsi" w:hAnsiTheme="majorHAnsi" w:cs="Shruti"/>
          <w:sz w:val="22"/>
          <w:szCs w:val="22"/>
        </w:rPr>
        <w:t>other information o</w:t>
      </w:r>
      <w:r w:rsidR="00E96733" w:rsidRPr="00E96733">
        <w:rPr>
          <w:rFonts w:asciiTheme="majorHAnsi" w:hAnsiTheme="majorHAnsi" w:cs="Shruti"/>
          <w:sz w:val="22"/>
          <w:szCs w:val="22"/>
        </w:rPr>
        <w:t>n youth voice on the issue of substance use / abuse in a Province/Territory.</w:t>
      </w:r>
    </w:p>
    <w:p w:rsidR="001B4292" w:rsidRPr="001B4292" w:rsidRDefault="001B4292" w:rsidP="001B4292">
      <w:pPr>
        <w:spacing w:after="0" w:line="240" w:lineRule="auto"/>
        <w:ind w:left="360"/>
        <w:jc w:val="left"/>
        <w:rPr>
          <w:rFonts w:ascii="Cambria" w:eastAsiaTheme="minorHAnsi" w:hAnsi="Cambria"/>
          <w:bCs/>
          <w:kern w:val="36"/>
          <w:sz w:val="22"/>
          <w:szCs w:val="22"/>
          <w:lang w:val="en-CA" w:eastAsia="en-CA" w:bidi="ar-SA"/>
        </w:rPr>
      </w:pPr>
    </w:p>
    <w:p w:rsidR="001B4292" w:rsidRPr="001B4292" w:rsidRDefault="001B4292" w:rsidP="00090BBF">
      <w:pPr>
        <w:numPr>
          <w:ilvl w:val="0"/>
          <w:numId w:val="25"/>
        </w:numPr>
        <w:shd w:val="clear" w:color="auto" w:fill="FFFFFF"/>
        <w:spacing w:after="0" w:line="240" w:lineRule="auto"/>
        <w:contextualSpacing/>
        <w:jc w:val="left"/>
        <w:outlineLvl w:val="0"/>
        <w:rPr>
          <w:rFonts w:ascii="Cambria" w:eastAsiaTheme="minorHAnsi" w:hAnsi="Cambria"/>
          <w:b/>
          <w:kern w:val="36"/>
          <w:sz w:val="22"/>
          <w:szCs w:val="22"/>
          <w:lang w:eastAsia="en-CA"/>
        </w:rPr>
      </w:pPr>
      <w:r w:rsidRPr="001B4292">
        <w:rPr>
          <w:rFonts w:ascii="Cambria" w:eastAsiaTheme="minorHAnsi" w:hAnsi="Cambria"/>
          <w:b/>
          <w:kern w:val="36"/>
          <w:sz w:val="22"/>
          <w:szCs w:val="22"/>
          <w:lang w:eastAsia="en-CA"/>
        </w:rPr>
        <w:t>EVALUATION OF IMPACTS</w:t>
      </w:r>
    </w:p>
    <w:p w:rsidR="001B4292" w:rsidRPr="001B4292" w:rsidRDefault="001B4292" w:rsidP="00090BBF">
      <w:pPr>
        <w:numPr>
          <w:ilvl w:val="0"/>
          <w:numId w:val="27"/>
        </w:numPr>
        <w:shd w:val="clear" w:color="auto" w:fill="FFFFFF"/>
        <w:spacing w:after="0" w:line="240" w:lineRule="auto"/>
        <w:jc w:val="left"/>
        <w:outlineLvl w:val="0"/>
        <w:rPr>
          <w:rFonts w:ascii="Cambria" w:eastAsiaTheme="minorHAnsi" w:hAnsi="Cambria"/>
          <w:b/>
          <w:kern w:val="36"/>
          <w:sz w:val="22"/>
          <w:szCs w:val="22"/>
          <w:lang w:val="en-CA" w:eastAsia="en-CA" w:bidi="ar-SA"/>
        </w:rPr>
      </w:pPr>
      <w:r w:rsidRPr="001B4292">
        <w:rPr>
          <w:rFonts w:ascii="Cambria" w:hAnsi="Cambria"/>
          <w:sz w:val="22"/>
          <w:szCs w:val="22"/>
          <w:lang w:val="en-CA" w:eastAsia="en-CA" w:bidi="ar-SA"/>
        </w:rPr>
        <w:t xml:space="preserve">Use this section to describe any evaluation plans, indicators, measures, and measurement tools your jurisdiction is using regarding to support and enhance use of school-based </w:t>
      </w:r>
      <w:r>
        <w:rPr>
          <w:rFonts w:ascii="Cambria" w:hAnsi="Cambria"/>
          <w:sz w:val="22"/>
          <w:szCs w:val="22"/>
          <w:lang w:val="en-CA" w:eastAsia="en-CA" w:bidi="ar-SA"/>
        </w:rPr>
        <w:t xml:space="preserve">substance use </w:t>
      </w:r>
      <w:r w:rsidRPr="001B4292">
        <w:rPr>
          <w:rFonts w:ascii="Cambria" w:hAnsi="Cambria"/>
          <w:sz w:val="22"/>
          <w:szCs w:val="22"/>
          <w:lang w:val="en-CA" w:eastAsia="en-CA" w:bidi="ar-SA"/>
        </w:rPr>
        <w:t xml:space="preserve">education programs and activities, as well as upstream approaches. </w:t>
      </w:r>
    </w:p>
    <w:p w:rsidR="001B4292" w:rsidRPr="001B4292" w:rsidRDefault="001B4292" w:rsidP="001B4292">
      <w:pPr>
        <w:shd w:val="clear" w:color="auto" w:fill="FFFFFF"/>
        <w:spacing w:after="0" w:line="240" w:lineRule="auto"/>
        <w:ind w:left="360"/>
        <w:jc w:val="left"/>
        <w:outlineLvl w:val="0"/>
        <w:rPr>
          <w:rFonts w:ascii="Cambria" w:eastAsiaTheme="minorHAnsi" w:hAnsi="Cambria"/>
          <w:b/>
          <w:kern w:val="36"/>
          <w:sz w:val="22"/>
          <w:szCs w:val="22"/>
          <w:lang w:val="en-CA" w:eastAsia="en-CA" w:bidi="ar-SA"/>
        </w:rPr>
      </w:pPr>
    </w:p>
    <w:p w:rsidR="001B4292" w:rsidRPr="001B4292" w:rsidRDefault="001B4292" w:rsidP="00090BBF">
      <w:pPr>
        <w:numPr>
          <w:ilvl w:val="0"/>
          <w:numId w:val="25"/>
        </w:numPr>
        <w:shd w:val="clear" w:color="auto" w:fill="FFFFFF"/>
        <w:spacing w:after="0" w:line="240" w:lineRule="auto"/>
        <w:contextualSpacing/>
        <w:jc w:val="left"/>
        <w:outlineLvl w:val="0"/>
        <w:rPr>
          <w:rFonts w:ascii="Cambria" w:eastAsiaTheme="minorHAnsi" w:hAnsi="Cambria"/>
          <w:b/>
          <w:bCs/>
          <w:kern w:val="36"/>
          <w:sz w:val="22"/>
          <w:szCs w:val="22"/>
          <w:lang w:eastAsia="en-CA"/>
        </w:rPr>
      </w:pPr>
      <w:r w:rsidRPr="001B4292">
        <w:rPr>
          <w:rFonts w:ascii="Cambria" w:eastAsiaTheme="minorHAnsi" w:hAnsi="Cambria"/>
          <w:b/>
          <w:bCs/>
          <w:kern w:val="36"/>
          <w:sz w:val="22"/>
          <w:szCs w:val="22"/>
          <w:lang w:eastAsia="en-CA"/>
        </w:rPr>
        <w:t>COMMON MESSAGING (Health, Education)</w:t>
      </w:r>
    </w:p>
    <w:p w:rsidR="001B4292" w:rsidRPr="001B4292" w:rsidRDefault="001B4292" w:rsidP="001B4292">
      <w:pPr>
        <w:shd w:val="clear" w:color="auto" w:fill="FFFFFF"/>
        <w:spacing w:after="0" w:line="240" w:lineRule="auto"/>
        <w:ind w:left="360"/>
        <w:contextualSpacing/>
        <w:jc w:val="left"/>
        <w:outlineLvl w:val="0"/>
        <w:rPr>
          <w:rFonts w:ascii="Cambria" w:eastAsiaTheme="minorHAnsi" w:hAnsi="Cambria"/>
          <w:b/>
          <w:bCs/>
          <w:kern w:val="36"/>
          <w:sz w:val="22"/>
          <w:szCs w:val="22"/>
          <w:lang w:eastAsia="en-CA"/>
        </w:rPr>
      </w:pPr>
    </w:p>
    <w:p w:rsidR="001B4292" w:rsidRPr="001B4292" w:rsidRDefault="001B4292" w:rsidP="00090BBF">
      <w:pPr>
        <w:numPr>
          <w:ilvl w:val="0"/>
          <w:numId w:val="25"/>
        </w:numPr>
        <w:shd w:val="clear" w:color="auto" w:fill="FFFFFF"/>
        <w:spacing w:after="0" w:line="240" w:lineRule="auto"/>
        <w:contextualSpacing/>
        <w:jc w:val="left"/>
        <w:outlineLvl w:val="0"/>
        <w:rPr>
          <w:rFonts w:ascii="Cambria" w:eastAsiaTheme="minorHAnsi" w:hAnsi="Cambria"/>
          <w:bCs/>
          <w:kern w:val="36"/>
          <w:sz w:val="22"/>
          <w:szCs w:val="22"/>
          <w:lang w:eastAsia="en-CA"/>
        </w:rPr>
      </w:pPr>
      <w:r w:rsidRPr="001B4292">
        <w:rPr>
          <w:rFonts w:ascii="Cambria" w:eastAsiaTheme="minorHAnsi" w:hAnsi="Cambria"/>
          <w:b/>
          <w:kern w:val="36"/>
          <w:sz w:val="22"/>
          <w:szCs w:val="22"/>
          <w:lang w:eastAsia="en-CA"/>
        </w:rPr>
        <w:t xml:space="preserve">      CHALLENGES, NEEDS, QUESTIONS, AND SUCCESSES</w:t>
      </w:r>
    </w:p>
    <w:p w:rsidR="001B4292" w:rsidRPr="001B4292" w:rsidRDefault="001B4292" w:rsidP="00090BBF">
      <w:pPr>
        <w:numPr>
          <w:ilvl w:val="0"/>
          <w:numId w:val="27"/>
        </w:numPr>
        <w:shd w:val="clear" w:color="auto" w:fill="FFFFFF"/>
        <w:spacing w:after="0" w:line="240" w:lineRule="auto"/>
        <w:contextualSpacing/>
        <w:jc w:val="left"/>
        <w:outlineLvl w:val="0"/>
        <w:rPr>
          <w:rFonts w:ascii="Cambria" w:hAnsi="Cambria"/>
          <w:sz w:val="22"/>
          <w:szCs w:val="22"/>
          <w:lang w:eastAsia="en-CA"/>
        </w:rPr>
      </w:pPr>
      <w:r w:rsidRPr="001B4292">
        <w:rPr>
          <w:rFonts w:ascii="Cambria" w:hAnsi="Cambria"/>
          <w:sz w:val="22"/>
          <w:szCs w:val="22"/>
          <w:lang w:eastAsia="en-CA"/>
        </w:rPr>
        <w:t xml:space="preserve">Use this section to describe any/all challenges, needs, questions, and successes. This section can also house a list of resources that may have not been vetted carefully by referring sources, resources that may be questioned before sharing because the content seems limited or not balanced, or written by companies funded by private sector partners. </w:t>
      </w:r>
    </w:p>
    <w:p w:rsidR="001B4292" w:rsidRPr="001B4292" w:rsidRDefault="001B4292" w:rsidP="001B4292">
      <w:pPr>
        <w:jc w:val="left"/>
        <w:rPr>
          <w:rFonts w:ascii="Times New Roman" w:eastAsiaTheme="minorHAnsi" w:hAnsi="Times New Roman"/>
          <w:b/>
          <w:bCs/>
          <w:kern w:val="36"/>
          <w:sz w:val="48"/>
          <w:szCs w:val="48"/>
          <w:lang w:val="en-CA" w:eastAsia="en-CA" w:bidi="ar-SA"/>
        </w:rPr>
      </w:pPr>
    </w:p>
    <w:p w:rsidR="001B4292" w:rsidRPr="001B4292" w:rsidRDefault="001B4292" w:rsidP="001B4292">
      <w:pPr>
        <w:jc w:val="left"/>
        <w:rPr>
          <w:rFonts w:ascii="Times New Roman" w:eastAsiaTheme="minorHAnsi" w:hAnsi="Times New Roman"/>
          <w:b/>
          <w:bCs/>
          <w:kern w:val="36"/>
          <w:sz w:val="48"/>
          <w:szCs w:val="48"/>
          <w:lang w:val="en-CA" w:eastAsia="en-CA" w:bidi="ar-SA"/>
        </w:rPr>
      </w:pPr>
    </w:p>
    <w:p w:rsidR="00E96733" w:rsidRPr="00E96733" w:rsidRDefault="00E96733" w:rsidP="00E96733">
      <w:pPr>
        <w:rPr>
          <w:rFonts w:ascii="Times New Roman" w:eastAsiaTheme="minorHAnsi" w:hAnsi="Times New Roman"/>
          <w:b/>
          <w:bCs/>
          <w:kern w:val="36"/>
          <w:sz w:val="48"/>
          <w:szCs w:val="48"/>
          <w:lang w:val="en-CA" w:eastAsia="en-CA" w:bidi="ar-SA"/>
        </w:rPr>
      </w:pPr>
      <w:r w:rsidRPr="00E96733">
        <w:rPr>
          <w:rFonts w:ascii="Franklin Gothic Book" w:hAnsi="Franklin Gothic Book" w:cs="Arial"/>
          <w:b/>
          <w:sz w:val="48"/>
          <w:szCs w:val="48"/>
        </w:rPr>
        <w:lastRenderedPageBreak/>
        <w:t>British Columbia</w:t>
      </w:r>
      <w:r>
        <w:rPr>
          <w:rFonts w:ascii="Arial" w:hAnsi="Arial" w:cs="Arial"/>
          <w:b/>
        </w:rPr>
        <w:t xml:space="preserve"> </w:t>
      </w:r>
      <w:r w:rsidR="000D32AD">
        <w:rPr>
          <w:noProof/>
          <w:lang w:bidi="ar-SA"/>
        </w:rPr>
        <w:drawing>
          <wp:inline distT="0" distB="0" distL="0" distR="0">
            <wp:extent cx="1209675" cy="607625"/>
            <wp:effectExtent l="19050" t="0" r="9525" b="0"/>
            <wp:docPr id="2" name="Picture 1" descr="flag-of-british-columb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of-british-columbia.gif"/>
                    <pic:cNvPicPr/>
                  </pic:nvPicPr>
                  <pic:blipFill>
                    <a:blip r:embed="rId8" cstate="print"/>
                    <a:stretch>
                      <a:fillRect/>
                    </a:stretch>
                  </pic:blipFill>
                  <pic:spPr>
                    <a:xfrm>
                      <a:off x="0" y="0"/>
                      <a:ext cx="1209675" cy="607625"/>
                    </a:xfrm>
                    <a:prstGeom prst="rect">
                      <a:avLst/>
                    </a:prstGeom>
                  </pic:spPr>
                </pic:pic>
              </a:graphicData>
            </a:graphic>
          </wp:inline>
        </w:drawing>
      </w:r>
      <w:r w:rsidRPr="00E96733">
        <w:rPr>
          <w:rFonts w:ascii="Franklin Gothic Book" w:hAnsi="Franklin Gothic Book" w:cs="Arial"/>
          <w:b/>
          <w:sz w:val="32"/>
          <w:szCs w:val="32"/>
        </w:rPr>
        <w:t xml:space="preserve"> (2013)</w:t>
      </w:r>
    </w:p>
    <w:p w:rsidR="00E96733" w:rsidRPr="00E96733" w:rsidRDefault="00E96733" w:rsidP="00E96733">
      <w:pPr>
        <w:shd w:val="clear" w:color="auto" w:fill="FFFFFF"/>
        <w:jc w:val="left"/>
        <w:outlineLvl w:val="0"/>
        <w:rPr>
          <w:rFonts w:ascii="Cambria" w:eastAsiaTheme="minorHAnsi" w:hAnsi="Cambria"/>
          <w:b/>
          <w:bCs/>
          <w:kern w:val="36"/>
          <w:sz w:val="28"/>
          <w:szCs w:val="28"/>
          <w:lang w:val="en-CA" w:eastAsia="en-CA" w:bidi="ar-SA"/>
        </w:rPr>
      </w:pPr>
      <w:r w:rsidRPr="00E96733">
        <w:rPr>
          <w:rFonts w:ascii="Cambria" w:eastAsiaTheme="minorHAnsi" w:hAnsi="Cambria" w:cstheme="minorBidi"/>
          <w:b/>
          <w:sz w:val="28"/>
          <w:szCs w:val="28"/>
          <w:lang w:val="en-CA" w:bidi="ar-SA"/>
        </w:rPr>
        <w:t xml:space="preserve">(A) </w:t>
      </w:r>
      <w:r w:rsidRPr="00E96733">
        <w:rPr>
          <w:rFonts w:ascii="Cambria" w:eastAsiaTheme="minorHAnsi" w:hAnsi="Cambria"/>
          <w:b/>
          <w:kern w:val="36"/>
          <w:sz w:val="28"/>
          <w:szCs w:val="28"/>
          <w:lang w:val="en-CA" w:eastAsia="en-CA" w:bidi="ar-SA"/>
        </w:rPr>
        <w:t>LEGISLATION, POLICIES / GUIDELINES</w:t>
      </w:r>
    </w:p>
    <w:p w:rsidR="00E96733" w:rsidRDefault="00E96733" w:rsidP="00E96733">
      <w:pPr>
        <w:jc w:val="left"/>
        <w:rPr>
          <w:rFonts w:ascii="Cambria" w:eastAsiaTheme="minorHAnsi" w:hAnsi="Cambria" w:cstheme="minorBidi"/>
          <w:b/>
          <w:sz w:val="28"/>
          <w:szCs w:val="28"/>
          <w:lang w:val="en-CA" w:bidi="ar-SA"/>
        </w:rPr>
      </w:pPr>
      <w:r w:rsidRPr="00E96733">
        <w:rPr>
          <w:rFonts w:ascii="Cambria" w:eastAsiaTheme="minorHAnsi" w:hAnsi="Cambria" w:cstheme="minorBidi"/>
          <w:b/>
          <w:sz w:val="28"/>
          <w:szCs w:val="28"/>
          <w:lang w:val="en-CA" w:bidi="ar-SA"/>
        </w:rPr>
        <w:t>(B) RESOURCES, TOOLS, AND SUPPORTS</w:t>
      </w:r>
    </w:p>
    <w:p w:rsidR="00E96733" w:rsidRPr="00E96733" w:rsidRDefault="00E96733" w:rsidP="00FB7CB5">
      <w:pPr>
        <w:jc w:val="left"/>
        <w:rPr>
          <w:b/>
          <w:sz w:val="22"/>
          <w:szCs w:val="22"/>
        </w:rPr>
      </w:pPr>
      <w:r w:rsidRPr="00E96733">
        <w:rPr>
          <w:b/>
          <w:sz w:val="22"/>
          <w:szCs w:val="22"/>
        </w:rPr>
        <w:t xml:space="preserve">1. Provincially Recommended Learning Resources </w:t>
      </w:r>
    </w:p>
    <w:p w:rsidR="00E96733" w:rsidRPr="00FB7CB5" w:rsidRDefault="00E96733" w:rsidP="00FB7CB5">
      <w:pPr>
        <w:pStyle w:val="ListParagraph"/>
        <w:numPr>
          <w:ilvl w:val="0"/>
          <w:numId w:val="27"/>
        </w:numPr>
        <w:contextualSpacing w:val="0"/>
        <w:jc w:val="left"/>
        <w:rPr>
          <w:sz w:val="22"/>
          <w:szCs w:val="22"/>
        </w:rPr>
      </w:pPr>
      <w:proofErr w:type="spellStart"/>
      <w:r w:rsidRPr="00FB7CB5">
        <w:rPr>
          <w:sz w:val="22"/>
          <w:szCs w:val="22"/>
        </w:rPr>
        <w:t>HealthSmart</w:t>
      </w:r>
      <w:proofErr w:type="spellEnd"/>
      <w:r w:rsidRPr="00FB7CB5">
        <w:rPr>
          <w:sz w:val="22"/>
          <w:szCs w:val="22"/>
        </w:rPr>
        <w:t xml:space="preserve"> (grades K-3, 4-7) </w:t>
      </w:r>
    </w:p>
    <w:p w:rsidR="00E96733" w:rsidRPr="00FB7CB5" w:rsidRDefault="00E96733" w:rsidP="00FB7CB5">
      <w:pPr>
        <w:pStyle w:val="ListParagraph"/>
        <w:numPr>
          <w:ilvl w:val="0"/>
          <w:numId w:val="27"/>
        </w:numPr>
        <w:contextualSpacing w:val="0"/>
        <w:jc w:val="left"/>
        <w:rPr>
          <w:sz w:val="22"/>
          <w:szCs w:val="22"/>
        </w:rPr>
      </w:pPr>
      <w:r w:rsidRPr="00FB7CB5">
        <w:rPr>
          <w:sz w:val="22"/>
          <w:szCs w:val="22"/>
        </w:rPr>
        <w:t xml:space="preserve">Making Decisions (grade 4) </w:t>
      </w:r>
    </w:p>
    <w:p w:rsidR="00E96733" w:rsidRPr="00FB7CB5" w:rsidRDefault="00E96733" w:rsidP="00FB7CB5">
      <w:pPr>
        <w:pStyle w:val="ListParagraph"/>
        <w:numPr>
          <w:ilvl w:val="0"/>
          <w:numId w:val="27"/>
        </w:numPr>
        <w:contextualSpacing w:val="0"/>
        <w:jc w:val="left"/>
        <w:rPr>
          <w:sz w:val="22"/>
          <w:szCs w:val="22"/>
        </w:rPr>
      </w:pPr>
      <w:r w:rsidRPr="00FB7CB5">
        <w:rPr>
          <w:sz w:val="22"/>
          <w:szCs w:val="22"/>
        </w:rPr>
        <w:t xml:space="preserve">Health for Life 2 (grade 8) </w:t>
      </w:r>
    </w:p>
    <w:p w:rsidR="00E96733" w:rsidRPr="00FB7CB5" w:rsidRDefault="00E96733" w:rsidP="00FB7CB5">
      <w:pPr>
        <w:pStyle w:val="ListParagraph"/>
        <w:numPr>
          <w:ilvl w:val="0"/>
          <w:numId w:val="27"/>
        </w:numPr>
        <w:contextualSpacing w:val="0"/>
        <w:jc w:val="left"/>
        <w:rPr>
          <w:sz w:val="22"/>
          <w:szCs w:val="22"/>
        </w:rPr>
      </w:pPr>
      <w:r w:rsidRPr="00FB7CB5">
        <w:rPr>
          <w:sz w:val="22"/>
          <w:szCs w:val="22"/>
        </w:rPr>
        <w:t xml:space="preserve">Exploring the Issues: Teens – Alcohol and Other Drugs (grades 8, 9, 10) </w:t>
      </w:r>
    </w:p>
    <w:p w:rsidR="00E96733" w:rsidRPr="00FB7CB5" w:rsidRDefault="00E96733" w:rsidP="00FB7CB5">
      <w:pPr>
        <w:pStyle w:val="ListParagraph"/>
        <w:numPr>
          <w:ilvl w:val="0"/>
          <w:numId w:val="27"/>
        </w:numPr>
        <w:contextualSpacing w:val="0"/>
        <w:jc w:val="left"/>
        <w:rPr>
          <w:sz w:val="22"/>
          <w:szCs w:val="22"/>
        </w:rPr>
      </w:pPr>
      <w:r w:rsidRPr="00FB7CB5">
        <w:rPr>
          <w:sz w:val="22"/>
          <w:szCs w:val="22"/>
        </w:rPr>
        <w:t xml:space="preserve">Targeted! How Tobacco and Alcohol Companies Try to Get You Hooked (grade 8) </w:t>
      </w:r>
    </w:p>
    <w:p w:rsidR="00E96733" w:rsidRPr="00FB7CB5" w:rsidRDefault="00E96733" w:rsidP="00FB7CB5">
      <w:pPr>
        <w:pStyle w:val="ListParagraph"/>
        <w:numPr>
          <w:ilvl w:val="0"/>
          <w:numId w:val="27"/>
        </w:numPr>
        <w:contextualSpacing w:val="0"/>
        <w:jc w:val="left"/>
        <w:rPr>
          <w:sz w:val="22"/>
          <w:szCs w:val="22"/>
        </w:rPr>
      </w:pPr>
      <w:r w:rsidRPr="00FB7CB5">
        <w:rPr>
          <w:sz w:val="22"/>
          <w:szCs w:val="22"/>
        </w:rPr>
        <w:t xml:space="preserve">Health Issues 9 (grade 9) </w:t>
      </w:r>
    </w:p>
    <w:p w:rsidR="00314A06" w:rsidRPr="00314A06" w:rsidRDefault="00E96733" w:rsidP="00FB7CB5">
      <w:pPr>
        <w:pStyle w:val="ListParagraph"/>
        <w:numPr>
          <w:ilvl w:val="0"/>
          <w:numId w:val="27"/>
        </w:numPr>
        <w:contextualSpacing w:val="0"/>
        <w:jc w:val="left"/>
        <w:rPr>
          <w:b/>
          <w:sz w:val="22"/>
          <w:szCs w:val="22"/>
        </w:rPr>
      </w:pPr>
      <w:r w:rsidRPr="00FB7CB5">
        <w:rPr>
          <w:sz w:val="22"/>
          <w:szCs w:val="22"/>
        </w:rPr>
        <w:t xml:space="preserve">Road Safety Package (grades 9, 10) </w:t>
      </w:r>
      <w:r w:rsidRPr="00FB7CB5">
        <w:rPr>
          <w:sz w:val="22"/>
          <w:szCs w:val="22"/>
        </w:rPr>
        <w:cr/>
      </w:r>
    </w:p>
    <w:p w:rsidR="00E96733" w:rsidRPr="00314A06" w:rsidRDefault="00314A06" w:rsidP="00314A06">
      <w:pPr>
        <w:jc w:val="left"/>
        <w:rPr>
          <w:b/>
          <w:sz w:val="22"/>
          <w:szCs w:val="22"/>
        </w:rPr>
      </w:pPr>
      <w:r>
        <w:rPr>
          <w:b/>
          <w:sz w:val="22"/>
          <w:szCs w:val="22"/>
        </w:rPr>
        <w:t>2.</w:t>
      </w:r>
      <w:r w:rsidR="00E96733" w:rsidRPr="00314A06">
        <w:rPr>
          <w:b/>
          <w:sz w:val="22"/>
          <w:szCs w:val="22"/>
        </w:rPr>
        <w:t xml:space="preserve"> Provincial Programs:</w:t>
      </w:r>
    </w:p>
    <w:p w:rsidR="00E96733" w:rsidRPr="00E96733" w:rsidRDefault="00E96733" w:rsidP="00FB7CB5">
      <w:pPr>
        <w:jc w:val="left"/>
        <w:rPr>
          <w:b/>
          <w:sz w:val="22"/>
          <w:szCs w:val="22"/>
        </w:rPr>
      </w:pPr>
      <w:r w:rsidRPr="00E96733">
        <w:rPr>
          <w:b/>
          <w:sz w:val="22"/>
          <w:szCs w:val="22"/>
        </w:rPr>
        <w:t xml:space="preserve">Programs Provided in School Districts </w:t>
      </w:r>
    </w:p>
    <w:p w:rsidR="00E96733" w:rsidRPr="00E96733" w:rsidRDefault="00E96733" w:rsidP="00FB7CB5">
      <w:pPr>
        <w:pStyle w:val="ListParagraph"/>
        <w:numPr>
          <w:ilvl w:val="0"/>
          <w:numId w:val="17"/>
        </w:numPr>
        <w:contextualSpacing w:val="0"/>
        <w:jc w:val="left"/>
        <w:rPr>
          <w:sz w:val="22"/>
          <w:szCs w:val="22"/>
        </w:rPr>
      </w:pPr>
      <w:r w:rsidRPr="00E96733">
        <w:rPr>
          <w:sz w:val="22"/>
          <w:szCs w:val="22"/>
        </w:rPr>
        <w:t xml:space="preserve">Cigarette Smoking Project (Vernon) - The Substance Abuse Prevention Program in SD#22 </w:t>
      </w:r>
      <w:proofErr w:type="gramStart"/>
      <w:r w:rsidRPr="00E96733">
        <w:rPr>
          <w:sz w:val="22"/>
          <w:szCs w:val="22"/>
        </w:rPr>
        <w:t>has  developed</w:t>
      </w:r>
      <w:proofErr w:type="gramEnd"/>
      <w:r w:rsidRPr="00E96733">
        <w:rPr>
          <w:sz w:val="22"/>
          <w:szCs w:val="22"/>
        </w:rPr>
        <w:t xml:space="preserve"> this program for students who have been suspended for the use of tobacco products while under school jurisdiction. Includes fact-based information on the dangers of cigarette smoking, a smoking habit screening quiz to help to determine if the student has need for further consultation or help, a choice of one student assignment to complete, and a directory of places to get more information or help with quitting smoking. </w:t>
      </w:r>
      <w:hyperlink r:id="rId9" w:history="1">
        <w:r w:rsidRPr="00E96733">
          <w:rPr>
            <w:rStyle w:val="Hyperlink"/>
            <w:sz w:val="22"/>
            <w:szCs w:val="22"/>
          </w:rPr>
          <w:t>http://www.sd22.bc.ca/smoking/</w:t>
        </w:r>
      </w:hyperlink>
    </w:p>
    <w:p w:rsidR="00E96733" w:rsidRPr="00E96733" w:rsidRDefault="00E96733" w:rsidP="00FB7CB5">
      <w:pPr>
        <w:pStyle w:val="ListParagraph"/>
        <w:numPr>
          <w:ilvl w:val="0"/>
          <w:numId w:val="17"/>
        </w:numPr>
        <w:contextualSpacing w:val="0"/>
        <w:jc w:val="left"/>
        <w:rPr>
          <w:sz w:val="22"/>
          <w:szCs w:val="22"/>
        </w:rPr>
      </w:pPr>
      <w:r w:rsidRPr="00E96733">
        <w:rPr>
          <w:sz w:val="22"/>
          <w:szCs w:val="22"/>
        </w:rPr>
        <w:t xml:space="preserve">Alternative Intervention for Marijuana Suspension (AIMS) (Kelowna) - UBC Okanagan </w:t>
      </w:r>
      <w:proofErr w:type="gramStart"/>
      <w:r w:rsidRPr="00E96733">
        <w:rPr>
          <w:sz w:val="22"/>
          <w:szCs w:val="22"/>
        </w:rPr>
        <w:t>research  project</w:t>
      </w:r>
      <w:proofErr w:type="gramEnd"/>
      <w:r w:rsidRPr="00E96733">
        <w:rPr>
          <w:sz w:val="22"/>
          <w:szCs w:val="22"/>
        </w:rPr>
        <w:t xml:space="preserve"> aligning the RCMP, Kelowna School District and Addiction Services to provide an alternative program for students. Consists of students completing a self-assessment and attending a one-hour counseling session: </w:t>
      </w:r>
      <w:hyperlink r:id="rId10" w:history="1">
        <w:r w:rsidRPr="00E96733">
          <w:rPr>
            <w:rStyle w:val="Hyperlink"/>
            <w:sz w:val="22"/>
            <w:szCs w:val="22"/>
          </w:rPr>
          <w:t>http://www.kelowna.ca/CM/page1161.aspx</w:t>
        </w:r>
      </w:hyperlink>
    </w:p>
    <w:p w:rsidR="00E96733" w:rsidRPr="00E96733" w:rsidRDefault="00E96733" w:rsidP="00FB7CB5">
      <w:pPr>
        <w:pStyle w:val="ListParagraph"/>
        <w:numPr>
          <w:ilvl w:val="0"/>
          <w:numId w:val="17"/>
        </w:numPr>
        <w:contextualSpacing w:val="0"/>
        <w:jc w:val="left"/>
        <w:rPr>
          <w:rStyle w:val="Hyperlink"/>
          <w:color w:val="auto"/>
          <w:sz w:val="22"/>
          <w:szCs w:val="22"/>
          <w:u w:val="none"/>
        </w:rPr>
      </w:pPr>
      <w:r w:rsidRPr="00E96733">
        <w:rPr>
          <w:sz w:val="22"/>
          <w:szCs w:val="22"/>
        </w:rPr>
        <w:lastRenderedPageBreak/>
        <w:t xml:space="preserve"> Project Resiliency (Langley) </w:t>
      </w:r>
      <w:hyperlink r:id="rId11" w:history="1">
        <w:r w:rsidRPr="00E96733">
          <w:rPr>
            <w:rStyle w:val="Hyperlink"/>
            <w:sz w:val="22"/>
            <w:szCs w:val="22"/>
          </w:rPr>
          <w:t>http://www.sd35.bc.ca/programs/counselling/default.aspx?ID=33</w:t>
        </w:r>
      </w:hyperlink>
    </w:p>
    <w:p w:rsidR="00E96733" w:rsidRPr="00E96733" w:rsidRDefault="00E96733" w:rsidP="00FB7CB5">
      <w:pPr>
        <w:pStyle w:val="ListParagraph"/>
        <w:ind w:left="0"/>
        <w:contextualSpacing w:val="0"/>
        <w:jc w:val="left"/>
        <w:rPr>
          <w:b/>
          <w:sz w:val="22"/>
          <w:szCs w:val="22"/>
        </w:rPr>
      </w:pPr>
      <w:r w:rsidRPr="00E96733">
        <w:rPr>
          <w:b/>
          <w:sz w:val="22"/>
          <w:szCs w:val="22"/>
        </w:rPr>
        <w:t>3. Community Supports</w:t>
      </w:r>
    </w:p>
    <w:p w:rsidR="00E96733" w:rsidRPr="00E96733" w:rsidRDefault="00E96733" w:rsidP="00FB7CB5">
      <w:pPr>
        <w:pStyle w:val="ListParagraph"/>
        <w:numPr>
          <w:ilvl w:val="0"/>
          <w:numId w:val="18"/>
        </w:numPr>
        <w:contextualSpacing w:val="0"/>
        <w:jc w:val="left"/>
        <w:rPr>
          <w:sz w:val="22"/>
          <w:szCs w:val="22"/>
        </w:rPr>
      </w:pPr>
      <w:proofErr w:type="spellStart"/>
      <w:proofErr w:type="gramStart"/>
      <w:r w:rsidRPr="00E96733">
        <w:rPr>
          <w:sz w:val="22"/>
          <w:szCs w:val="22"/>
        </w:rPr>
        <w:t>iMinds</w:t>
      </w:r>
      <w:proofErr w:type="spellEnd"/>
      <w:proofErr w:type="gramEnd"/>
      <w:r w:rsidRPr="00E96733">
        <w:rPr>
          <w:sz w:val="22"/>
          <w:szCs w:val="22"/>
        </w:rPr>
        <w:t xml:space="preserve"> – Developed by the Centre for Addiction Research BC to support a whole school approach to prevent substance use related harms and promote mental health. Includes development of classroom lesson plans (grades 6-10), a resource guide for teachers, teacher training and ongoing web support. </w:t>
      </w:r>
      <w:hyperlink r:id="rId12" w:history="1">
        <w:r w:rsidRPr="00E96733">
          <w:rPr>
            <w:rStyle w:val="Hyperlink"/>
            <w:sz w:val="22"/>
            <w:szCs w:val="22"/>
          </w:rPr>
          <w:t>http://www.carbc.ca/Publications/EducationResources/tabid/329/LiveAccId/10520/Default.aspx</w:t>
        </w:r>
      </w:hyperlink>
    </w:p>
    <w:p w:rsidR="00314A06" w:rsidRDefault="00E96733" w:rsidP="00314A06">
      <w:pPr>
        <w:pStyle w:val="ListParagraph"/>
        <w:numPr>
          <w:ilvl w:val="0"/>
          <w:numId w:val="18"/>
        </w:numPr>
        <w:contextualSpacing w:val="0"/>
        <w:jc w:val="left"/>
        <w:rPr>
          <w:sz w:val="22"/>
          <w:szCs w:val="22"/>
        </w:rPr>
      </w:pPr>
      <w:r w:rsidRPr="00314A06">
        <w:rPr>
          <w:sz w:val="22"/>
          <w:szCs w:val="22"/>
        </w:rPr>
        <w:t xml:space="preserve">Provincial Outreach Program for Fetal Alcohol Spectrum Disorder (POPFASD) - Developed by the Ministry of Education to support teachers of students with FASD. Shares current FASD research, resources and successful practices and provides a network for teachers and others. The POPFASD website provides information, e-learning modules and resources for </w:t>
      </w:r>
      <w:r w:rsidR="00314A06">
        <w:rPr>
          <w:sz w:val="22"/>
          <w:szCs w:val="22"/>
        </w:rPr>
        <w:t xml:space="preserve">teachers. www.fasdoutreach.ca/ </w:t>
      </w:r>
    </w:p>
    <w:p w:rsidR="00E96733" w:rsidRPr="00314A06" w:rsidRDefault="00E96733" w:rsidP="00314A06">
      <w:pPr>
        <w:pStyle w:val="ListParagraph"/>
        <w:numPr>
          <w:ilvl w:val="0"/>
          <w:numId w:val="18"/>
        </w:numPr>
        <w:contextualSpacing w:val="0"/>
        <w:jc w:val="left"/>
        <w:rPr>
          <w:sz w:val="22"/>
          <w:szCs w:val="22"/>
        </w:rPr>
      </w:pPr>
      <w:proofErr w:type="spellStart"/>
      <w:r w:rsidRPr="00314A06">
        <w:rPr>
          <w:sz w:val="22"/>
          <w:szCs w:val="22"/>
        </w:rPr>
        <w:t>RoadSense</w:t>
      </w:r>
      <w:proofErr w:type="spellEnd"/>
      <w:r w:rsidRPr="00314A06">
        <w:rPr>
          <w:sz w:val="22"/>
          <w:szCs w:val="22"/>
        </w:rPr>
        <w:t xml:space="preserve"> - Insurance Corporation of BC (ICBC) provides curriculum-based materials to BC schools, Grades K-10. The materials support road safety learning outcomes and emphasize the importance </w:t>
      </w:r>
      <w:proofErr w:type="gramStart"/>
      <w:r w:rsidRPr="00314A06">
        <w:rPr>
          <w:sz w:val="22"/>
          <w:szCs w:val="22"/>
        </w:rPr>
        <w:t>of  2</w:t>
      </w:r>
      <w:proofErr w:type="gramEnd"/>
      <w:r w:rsidRPr="00314A06">
        <w:rPr>
          <w:sz w:val="22"/>
          <w:szCs w:val="22"/>
        </w:rPr>
        <w:t xml:space="preserve"> good decision-making skills. In the Grade 8, 9, and 10 materials there are lesson plans dealing with impaired driving (due to alcohol and drugs). Between March and May each year, ICBC speakers tour BC high schools. </w:t>
      </w:r>
      <w:hyperlink r:id="rId13" w:history="1">
        <w:r w:rsidRPr="00314A06">
          <w:rPr>
            <w:rStyle w:val="Hyperlink"/>
            <w:sz w:val="22"/>
            <w:szCs w:val="22"/>
          </w:rPr>
          <w:t>h</w:t>
        </w:r>
        <w:hyperlink r:id="rId14" w:history="1">
          <w:r w:rsidRPr="00314A06">
            <w:rPr>
              <w:rStyle w:val="Hyperlink"/>
              <w:sz w:val="22"/>
              <w:szCs w:val="22"/>
            </w:rPr>
            <w:t>http://www.icbc.com/road-safety/roadsafety-activities/educators</w:t>
          </w:r>
        </w:hyperlink>
      </w:hyperlink>
    </w:p>
    <w:p w:rsidR="00E96733" w:rsidRPr="00314A06" w:rsidRDefault="00E96733" w:rsidP="00314A06">
      <w:pPr>
        <w:pStyle w:val="ListParagraph"/>
        <w:numPr>
          <w:ilvl w:val="0"/>
          <w:numId w:val="18"/>
        </w:numPr>
        <w:contextualSpacing w:val="0"/>
        <w:jc w:val="left"/>
        <w:rPr>
          <w:sz w:val="22"/>
          <w:szCs w:val="22"/>
        </w:rPr>
      </w:pPr>
      <w:r w:rsidRPr="00E96733">
        <w:rPr>
          <w:sz w:val="22"/>
          <w:szCs w:val="22"/>
        </w:rPr>
        <w:t xml:space="preserve">Making Decisions - Developed by Alcohol and Drug Education Service (ADES), this learning resource (grades 4-9) is offered to BC schools. ADES plans to conduct a revision process for this resource along with a web friendly component. </w:t>
      </w:r>
      <w:hyperlink r:id="rId15" w:history="1">
        <w:r w:rsidRPr="00E96733">
          <w:rPr>
            <w:rStyle w:val="Hyperlink"/>
            <w:sz w:val="22"/>
            <w:szCs w:val="22"/>
          </w:rPr>
          <w:t>http://ades.bc.ca/resources/making_decisions.html</w:t>
        </w:r>
      </w:hyperlink>
    </w:p>
    <w:p w:rsidR="00E96733" w:rsidRPr="00314A06" w:rsidRDefault="00E96733" w:rsidP="00314A06">
      <w:pPr>
        <w:pStyle w:val="ListParagraph"/>
        <w:numPr>
          <w:ilvl w:val="0"/>
          <w:numId w:val="18"/>
        </w:numPr>
        <w:contextualSpacing w:val="0"/>
        <w:jc w:val="left"/>
        <w:rPr>
          <w:sz w:val="22"/>
          <w:szCs w:val="22"/>
        </w:rPr>
      </w:pPr>
      <w:r w:rsidRPr="00E96733">
        <w:rPr>
          <w:sz w:val="22"/>
          <w:szCs w:val="22"/>
        </w:rPr>
        <w:t xml:space="preserve">‘Through a Blue Lens’ - This video for youth on drug abuse is extensively used in BC schools, and was developed by a department of the Vancouver Police called the Odd Squad. </w:t>
      </w:r>
      <w:hyperlink r:id="rId16" w:history="1">
        <w:r w:rsidRPr="00E96733">
          <w:rPr>
            <w:rStyle w:val="Hyperlink"/>
            <w:sz w:val="22"/>
            <w:szCs w:val="22"/>
          </w:rPr>
          <w:t>http://www.oddsquad.com/</w:t>
        </w:r>
      </w:hyperlink>
    </w:p>
    <w:p w:rsidR="00E96733" w:rsidRPr="00E96733" w:rsidRDefault="00E96733" w:rsidP="00FB7CB5">
      <w:pPr>
        <w:pStyle w:val="ListParagraph"/>
        <w:ind w:left="360"/>
        <w:contextualSpacing w:val="0"/>
        <w:jc w:val="left"/>
        <w:rPr>
          <w:b/>
          <w:sz w:val="22"/>
          <w:szCs w:val="22"/>
        </w:rPr>
      </w:pPr>
      <w:r w:rsidRPr="00E96733">
        <w:rPr>
          <w:b/>
          <w:sz w:val="22"/>
          <w:szCs w:val="22"/>
        </w:rPr>
        <w:t>4. Youth Voice</w:t>
      </w:r>
    </w:p>
    <w:p w:rsidR="00E96733" w:rsidRPr="00E96733" w:rsidRDefault="00E96733" w:rsidP="00FB7CB5">
      <w:pPr>
        <w:pStyle w:val="ListParagraph"/>
        <w:numPr>
          <w:ilvl w:val="0"/>
          <w:numId w:val="19"/>
        </w:numPr>
        <w:contextualSpacing w:val="0"/>
        <w:jc w:val="left"/>
        <w:rPr>
          <w:sz w:val="22"/>
          <w:szCs w:val="22"/>
        </w:rPr>
      </w:pPr>
      <w:r w:rsidRPr="00E96733">
        <w:rPr>
          <w:sz w:val="22"/>
          <w:szCs w:val="22"/>
        </w:rPr>
        <w:t xml:space="preserve">Drugfacts.ca  </w:t>
      </w:r>
      <w:hyperlink r:id="rId17" w:history="1">
        <w:r w:rsidRPr="00E96733">
          <w:rPr>
            <w:rStyle w:val="Hyperlink"/>
            <w:sz w:val="22"/>
            <w:szCs w:val="22"/>
          </w:rPr>
          <w:t>http://www.drugfacts.ca/</w:t>
        </w:r>
      </w:hyperlink>
    </w:p>
    <w:p w:rsidR="00E96733" w:rsidRPr="00E96733" w:rsidRDefault="00E96733" w:rsidP="00E96733">
      <w:pPr>
        <w:pStyle w:val="ListParagraph"/>
        <w:spacing w:after="0"/>
        <w:ind w:left="1080"/>
        <w:jc w:val="left"/>
        <w:rPr>
          <w:sz w:val="22"/>
          <w:szCs w:val="22"/>
        </w:rPr>
      </w:pPr>
    </w:p>
    <w:p w:rsidR="00E96733" w:rsidRPr="00E96733" w:rsidRDefault="00E96733" w:rsidP="00E96733">
      <w:pPr>
        <w:jc w:val="left"/>
        <w:rPr>
          <w:rFonts w:ascii="Cambria" w:eastAsiaTheme="minorHAnsi" w:hAnsi="Cambria" w:cstheme="minorBidi"/>
          <w:b/>
          <w:sz w:val="22"/>
          <w:szCs w:val="22"/>
          <w:lang w:val="en-CA" w:bidi="ar-SA"/>
        </w:rPr>
      </w:pPr>
    </w:p>
    <w:p w:rsidR="00E96733" w:rsidRPr="00E96733" w:rsidRDefault="00E96733" w:rsidP="00E96733">
      <w:pPr>
        <w:shd w:val="clear" w:color="auto" w:fill="FFFFFF"/>
        <w:jc w:val="left"/>
        <w:rPr>
          <w:rFonts w:ascii="Cambria" w:hAnsi="Cambria" w:cs="Arial"/>
          <w:b/>
          <w:sz w:val="28"/>
          <w:szCs w:val="28"/>
          <w:lang w:val="en-CA" w:eastAsia="en-CA" w:bidi="ar-SA"/>
        </w:rPr>
      </w:pPr>
      <w:r w:rsidRPr="00E96733">
        <w:rPr>
          <w:rFonts w:ascii="Cambria" w:hAnsi="Cambria" w:cs="Arial"/>
          <w:b/>
          <w:sz w:val="28"/>
          <w:szCs w:val="28"/>
          <w:lang w:val="en-CA" w:eastAsia="en-CA" w:bidi="ar-SA"/>
        </w:rPr>
        <w:lastRenderedPageBreak/>
        <w:t>(C) IMPLEMENTATION - EVALUTION OF IMPACTS</w:t>
      </w:r>
    </w:p>
    <w:p w:rsidR="00E96733" w:rsidRPr="00E96733" w:rsidRDefault="00E96733" w:rsidP="00E96733">
      <w:pPr>
        <w:shd w:val="clear" w:color="auto" w:fill="FFFFFF"/>
        <w:jc w:val="left"/>
        <w:rPr>
          <w:rFonts w:ascii="Cambria" w:hAnsi="Cambria" w:cs="Arial"/>
          <w:b/>
          <w:sz w:val="28"/>
          <w:szCs w:val="28"/>
          <w:lang w:val="en-CA" w:eastAsia="en-CA" w:bidi="ar-SA"/>
        </w:rPr>
      </w:pPr>
      <w:r w:rsidRPr="00E96733">
        <w:rPr>
          <w:rFonts w:ascii="Cambria" w:hAnsi="Cambria" w:cs="Arial"/>
          <w:b/>
          <w:sz w:val="28"/>
          <w:szCs w:val="28"/>
          <w:lang w:val="en-CA" w:eastAsia="en-CA" w:bidi="ar-SA"/>
        </w:rPr>
        <w:t>(D) COMMON MESSAGING (Health, Education)</w:t>
      </w:r>
    </w:p>
    <w:p w:rsidR="00E96733" w:rsidRPr="00E96733" w:rsidRDefault="00E96733" w:rsidP="00E96733">
      <w:pPr>
        <w:shd w:val="clear" w:color="auto" w:fill="FFFFFF"/>
        <w:jc w:val="left"/>
        <w:rPr>
          <w:rFonts w:ascii="Cambria" w:hAnsi="Cambria" w:cs="Arial"/>
          <w:b/>
          <w:sz w:val="28"/>
          <w:szCs w:val="28"/>
          <w:lang w:val="en-CA" w:eastAsia="en-CA" w:bidi="ar-SA"/>
        </w:rPr>
      </w:pPr>
      <w:r w:rsidRPr="00E96733">
        <w:rPr>
          <w:rFonts w:ascii="Cambria" w:hAnsi="Cambria" w:cs="Arial"/>
          <w:b/>
          <w:sz w:val="28"/>
          <w:szCs w:val="28"/>
          <w:lang w:val="en-CA" w:eastAsia="en-CA" w:bidi="ar-SA"/>
        </w:rPr>
        <w:t>(E) CHALLENGES, NEEDS, QUESTIONS, AND SUCCESSES</w:t>
      </w:r>
    </w:p>
    <w:p w:rsidR="00386E2A" w:rsidRDefault="00386E2A" w:rsidP="00386E2A">
      <w:pPr>
        <w:pStyle w:val="ListParagraph"/>
        <w:spacing w:after="0"/>
        <w:ind w:left="0"/>
        <w:jc w:val="left"/>
      </w:pPr>
    </w:p>
    <w:p w:rsidR="0036056E" w:rsidRPr="0036056E" w:rsidRDefault="0036056E" w:rsidP="0036056E">
      <w:pPr>
        <w:pStyle w:val="ListParagraph"/>
        <w:spacing w:after="0"/>
        <w:ind w:left="360"/>
        <w:rPr>
          <w:b/>
        </w:rPr>
      </w:pPr>
    </w:p>
    <w:p w:rsidR="002A5E9B" w:rsidRDefault="002A5E9B" w:rsidP="002A5E9B">
      <w:pPr>
        <w:pStyle w:val="ListParagraph"/>
        <w:spacing w:after="0"/>
      </w:pPr>
    </w:p>
    <w:p w:rsidR="00E96733" w:rsidRPr="00E96733" w:rsidRDefault="00E96733" w:rsidP="00E96733">
      <w:pPr>
        <w:shd w:val="clear" w:color="auto" w:fill="FFFFFF"/>
        <w:contextualSpacing/>
        <w:rPr>
          <w:rFonts w:asciiTheme="minorHAnsi" w:hAnsiTheme="minorHAnsi" w:cs="Arial"/>
          <w:b/>
          <w:color w:val="333333"/>
          <w:sz w:val="28"/>
          <w:szCs w:val="28"/>
          <w:lang w:val="en-CA" w:eastAsia="en-CA" w:bidi="ar-SA"/>
        </w:rPr>
      </w:pPr>
      <w:r w:rsidRPr="00E96733">
        <w:rPr>
          <w:rFonts w:ascii="Franklin Gothic Book" w:eastAsiaTheme="minorHAnsi" w:hAnsi="Franklin Gothic Book"/>
          <w:b/>
          <w:bCs/>
          <w:kern w:val="36"/>
          <w:sz w:val="48"/>
          <w:szCs w:val="48"/>
          <w:lang w:val="en-CA" w:eastAsia="en-CA" w:bidi="ar-SA"/>
        </w:rPr>
        <w:t xml:space="preserve"> Alberta </w:t>
      </w:r>
      <w:r w:rsidRPr="00E96733">
        <w:rPr>
          <w:rFonts w:ascii="Times New Roman" w:eastAsiaTheme="minorHAnsi" w:hAnsi="Times New Roman"/>
          <w:b/>
          <w:bCs/>
          <w:kern w:val="36"/>
          <w:sz w:val="48"/>
          <w:szCs w:val="48"/>
          <w:lang w:val="en-CA" w:eastAsia="en-CA" w:bidi="ar-SA"/>
        </w:rPr>
        <w:t xml:space="preserve"> </w:t>
      </w:r>
      <w:r w:rsidRPr="00E96733">
        <w:rPr>
          <w:rFonts w:asciiTheme="minorHAnsi" w:hAnsiTheme="minorHAnsi" w:cs="Arial"/>
          <w:b/>
          <w:color w:val="333333"/>
          <w:sz w:val="28"/>
          <w:szCs w:val="28"/>
          <w:lang w:val="en-CA" w:eastAsia="en-CA" w:bidi="ar-SA"/>
        </w:rPr>
        <w:t xml:space="preserve">   </w:t>
      </w:r>
      <w:r w:rsidRPr="00E96733">
        <w:rPr>
          <w:rFonts w:asciiTheme="minorHAnsi" w:hAnsiTheme="minorHAnsi" w:cs="Arial"/>
          <w:b/>
          <w:noProof/>
          <w:color w:val="333333"/>
          <w:sz w:val="28"/>
          <w:szCs w:val="28"/>
          <w:lang w:bidi="ar-SA"/>
        </w:rPr>
        <w:drawing>
          <wp:inline distT="0" distB="0" distL="0" distR="0" wp14:anchorId="637D521D" wp14:editId="59C40AAF">
            <wp:extent cx="1333500" cy="604679"/>
            <wp:effectExtent l="0" t="0" r="0" b="0"/>
            <wp:docPr id="16" name="Picture 1" descr="AB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 flag.jpg"/>
                    <pic:cNvPicPr/>
                  </pic:nvPicPr>
                  <pic:blipFill>
                    <a:blip r:embed="rId18" cstate="print"/>
                    <a:stretch>
                      <a:fillRect/>
                    </a:stretch>
                  </pic:blipFill>
                  <pic:spPr>
                    <a:xfrm>
                      <a:off x="0" y="0"/>
                      <a:ext cx="1342701" cy="608851"/>
                    </a:xfrm>
                    <a:prstGeom prst="rect">
                      <a:avLst/>
                    </a:prstGeom>
                  </pic:spPr>
                </pic:pic>
              </a:graphicData>
            </a:graphic>
          </wp:inline>
        </w:drawing>
      </w:r>
      <w:r w:rsidRPr="00E96733">
        <w:rPr>
          <w:rFonts w:asciiTheme="minorHAnsi" w:hAnsiTheme="minorHAnsi" w:cs="Arial"/>
          <w:b/>
          <w:color w:val="333333"/>
          <w:sz w:val="28"/>
          <w:szCs w:val="28"/>
          <w:lang w:val="en-CA" w:eastAsia="en-CA" w:bidi="ar-SA"/>
        </w:rPr>
        <w:t xml:space="preserve">  </w:t>
      </w:r>
      <w:r w:rsidRPr="00090BBF">
        <w:rPr>
          <w:rFonts w:ascii="Franklin Gothic Book" w:hAnsi="Franklin Gothic Book" w:cs="Arial"/>
          <w:b/>
          <w:color w:val="333333"/>
          <w:sz w:val="32"/>
          <w:szCs w:val="32"/>
          <w:lang w:val="en-CA" w:eastAsia="en-CA" w:bidi="ar-SA"/>
        </w:rPr>
        <w:t xml:space="preserve">  (201</w:t>
      </w:r>
      <w:r w:rsidR="004B08CC">
        <w:rPr>
          <w:rFonts w:ascii="Franklin Gothic Book" w:hAnsi="Franklin Gothic Book" w:cs="Arial"/>
          <w:b/>
          <w:color w:val="333333"/>
          <w:sz w:val="32"/>
          <w:szCs w:val="32"/>
          <w:lang w:val="en-CA" w:eastAsia="en-CA" w:bidi="ar-SA"/>
        </w:rPr>
        <w:t>9</w:t>
      </w:r>
      <w:r w:rsidRPr="00090BBF">
        <w:rPr>
          <w:rFonts w:ascii="Franklin Gothic Book" w:hAnsi="Franklin Gothic Book" w:cs="Arial"/>
          <w:b/>
          <w:color w:val="333333"/>
          <w:sz w:val="32"/>
          <w:szCs w:val="32"/>
          <w:lang w:val="en-CA" w:eastAsia="en-CA" w:bidi="ar-SA"/>
        </w:rPr>
        <w:t>)</w:t>
      </w:r>
    </w:p>
    <w:p w:rsidR="004B08CC" w:rsidRPr="00A55353" w:rsidRDefault="004B08CC" w:rsidP="004B08CC">
      <w:pPr>
        <w:numPr>
          <w:ilvl w:val="0"/>
          <w:numId w:val="28"/>
        </w:numPr>
        <w:shd w:val="clear" w:color="auto" w:fill="FFFFFF"/>
        <w:ind w:hanging="720"/>
        <w:jc w:val="left"/>
        <w:outlineLvl w:val="0"/>
        <w:rPr>
          <w:rFonts w:ascii="Cambria" w:eastAsiaTheme="minorHAnsi" w:hAnsi="Cambria"/>
          <w:b/>
          <w:kern w:val="36"/>
          <w:sz w:val="28"/>
          <w:szCs w:val="28"/>
          <w:lang w:eastAsia="en-CA"/>
        </w:rPr>
      </w:pPr>
      <w:r w:rsidRPr="00E96733">
        <w:rPr>
          <w:rFonts w:ascii="Cambria" w:eastAsiaTheme="minorHAnsi" w:hAnsi="Cambria"/>
          <w:b/>
          <w:kern w:val="36"/>
          <w:sz w:val="28"/>
          <w:szCs w:val="28"/>
          <w:lang w:eastAsia="en-CA"/>
        </w:rPr>
        <w:t>LEGISLATION, POLICIES / GUIDELINES</w:t>
      </w:r>
    </w:p>
    <w:p w:rsidR="004B08CC" w:rsidRPr="00A55353" w:rsidRDefault="004B08CC" w:rsidP="004B08CC">
      <w:pPr>
        <w:spacing w:after="0"/>
        <w:contextualSpacing/>
        <w:rPr>
          <w:sz w:val="22"/>
          <w:szCs w:val="22"/>
          <w:u w:val="single"/>
        </w:rPr>
      </w:pPr>
      <w:r w:rsidRPr="00A55353">
        <w:rPr>
          <w:sz w:val="22"/>
          <w:szCs w:val="22"/>
          <w:u w:val="single"/>
        </w:rPr>
        <w:t>Kindergarten to Grade 9</w:t>
      </w:r>
      <w:r>
        <w:rPr>
          <w:sz w:val="22"/>
          <w:szCs w:val="22"/>
          <w:u w:val="single"/>
        </w:rPr>
        <w:t xml:space="preserve"> (K–9)</w:t>
      </w:r>
      <w:r w:rsidRPr="00A55353">
        <w:rPr>
          <w:sz w:val="22"/>
          <w:szCs w:val="22"/>
          <w:u w:val="single"/>
        </w:rPr>
        <w:t xml:space="preserve"> Health and Life Skills</w:t>
      </w:r>
    </w:p>
    <w:p w:rsidR="004B08CC" w:rsidRPr="00A55353" w:rsidRDefault="004B08CC" w:rsidP="004B08CC">
      <w:pPr>
        <w:rPr>
          <w:b/>
          <w:sz w:val="22"/>
          <w:szCs w:val="22"/>
        </w:rPr>
      </w:pPr>
      <w:r w:rsidRPr="00A55353">
        <w:rPr>
          <w:sz w:val="22"/>
          <w:szCs w:val="22"/>
        </w:rPr>
        <w:t xml:space="preserve">In the K–9 Health and Life Skills program of studies, students learn about positive health habits, substance and abuse awareness, the importance of decision-making and refusal skills when offered inappropriate substances and examine and evaluate the impact of substance use on wellness.  In the General outcome: </w:t>
      </w:r>
      <w:r>
        <w:rPr>
          <w:sz w:val="22"/>
          <w:szCs w:val="22"/>
        </w:rPr>
        <w:t>Wellness Choices</w:t>
      </w:r>
      <w:r w:rsidRPr="00A55353">
        <w:rPr>
          <w:sz w:val="22"/>
          <w:szCs w:val="22"/>
        </w:rPr>
        <w:t>: Students will make responsible and informed choices to maintain health and to promote safety for self and others.</w:t>
      </w:r>
      <w:r w:rsidRPr="00A55353">
        <w:rPr>
          <w:b/>
          <w:sz w:val="22"/>
          <w:szCs w:val="22"/>
        </w:rPr>
        <w:t xml:space="preserve"> </w:t>
      </w:r>
    </w:p>
    <w:p w:rsidR="004B08CC" w:rsidRPr="00A55353" w:rsidRDefault="004B08CC" w:rsidP="004B08CC">
      <w:pPr>
        <w:numPr>
          <w:ilvl w:val="0"/>
          <w:numId w:val="20"/>
        </w:numPr>
        <w:rPr>
          <w:sz w:val="22"/>
          <w:szCs w:val="22"/>
        </w:rPr>
      </w:pPr>
      <w:r w:rsidRPr="00A55353">
        <w:rPr>
          <w:sz w:val="22"/>
          <w:szCs w:val="22"/>
        </w:rPr>
        <w:t xml:space="preserve">W–K.6 recognize that some household substances may be harmful; e.g., medication, household products </w:t>
      </w:r>
    </w:p>
    <w:p w:rsidR="004B08CC" w:rsidRPr="00A55353" w:rsidRDefault="004B08CC" w:rsidP="004B08CC">
      <w:pPr>
        <w:numPr>
          <w:ilvl w:val="0"/>
          <w:numId w:val="20"/>
        </w:numPr>
        <w:rPr>
          <w:sz w:val="22"/>
          <w:szCs w:val="22"/>
        </w:rPr>
      </w:pPr>
      <w:r w:rsidRPr="00A55353">
        <w:rPr>
          <w:sz w:val="22"/>
          <w:szCs w:val="22"/>
        </w:rPr>
        <w:t xml:space="preserve">W–1.6 determine safe and responsible use of various household/ garage substances </w:t>
      </w:r>
    </w:p>
    <w:p w:rsidR="004B08CC" w:rsidRPr="00A55353" w:rsidRDefault="004B08CC" w:rsidP="004B08CC">
      <w:pPr>
        <w:numPr>
          <w:ilvl w:val="0"/>
          <w:numId w:val="20"/>
        </w:numPr>
        <w:rPr>
          <w:sz w:val="22"/>
          <w:szCs w:val="22"/>
        </w:rPr>
      </w:pPr>
      <w:r w:rsidRPr="00A55353">
        <w:rPr>
          <w:sz w:val="22"/>
          <w:szCs w:val="22"/>
        </w:rPr>
        <w:t xml:space="preserve">W–2.6 determine safe and responsible use of medications </w:t>
      </w:r>
    </w:p>
    <w:p w:rsidR="004B08CC" w:rsidRPr="00A55353" w:rsidRDefault="004B08CC" w:rsidP="004B08CC">
      <w:pPr>
        <w:numPr>
          <w:ilvl w:val="0"/>
          <w:numId w:val="20"/>
        </w:numPr>
        <w:rPr>
          <w:sz w:val="22"/>
          <w:szCs w:val="22"/>
        </w:rPr>
      </w:pPr>
      <w:r w:rsidRPr="00A55353">
        <w:rPr>
          <w:sz w:val="22"/>
          <w:szCs w:val="22"/>
        </w:rPr>
        <w:t>W–3.6 describe the importance of decision-making and refusal skills when offered inappropriate substances; e.g., drugs, tobacco, allergens</w:t>
      </w:r>
    </w:p>
    <w:p w:rsidR="004B08CC" w:rsidRPr="00A55353" w:rsidRDefault="004B08CC" w:rsidP="004B08CC">
      <w:pPr>
        <w:numPr>
          <w:ilvl w:val="0"/>
          <w:numId w:val="20"/>
        </w:numPr>
        <w:rPr>
          <w:sz w:val="22"/>
          <w:szCs w:val="22"/>
        </w:rPr>
      </w:pPr>
      <w:r w:rsidRPr="00A55353">
        <w:rPr>
          <w:sz w:val="22"/>
          <w:szCs w:val="22"/>
        </w:rPr>
        <w:t>W–4.6 examine and evaluate the health risks associated with smoking and various forms of tobacco</w:t>
      </w:r>
    </w:p>
    <w:p w:rsidR="004B08CC" w:rsidRPr="00A55353" w:rsidRDefault="004B08CC" w:rsidP="004B08CC">
      <w:pPr>
        <w:numPr>
          <w:ilvl w:val="0"/>
          <w:numId w:val="20"/>
        </w:numPr>
        <w:rPr>
          <w:sz w:val="22"/>
          <w:szCs w:val="22"/>
        </w:rPr>
      </w:pPr>
      <w:r w:rsidRPr="00A55353">
        <w:rPr>
          <w:sz w:val="22"/>
          <w:szCs w:val="22"/>
        </w:rPr>
        <w:t>W–5.6 examine and evaluate the impact of caffeine, alcohol and drugs on personal health/wellness; e.g., physical, emotional, social W–7.6 analyze social factors that may influence avoidance and/or use of particular substances</w:t>
      </w:r>
    </w:p>
    <w:p w:rsidR="004B08CC" w:rsidRPr="00A55353" w:rsidRDefault="004B08CC" w:rsidP="004B08CC">
      <w:pPr>
        <w:numPr>
          <w:ilvl w:val="0"/>
          <w:numId w:val="20"/>
        </w:numPr>
        <w:rPr>
          <w:sz w:val="22"/>
          <w:szCs w:val="22"/>
        </w:rPr>
      </w:pPr>
      <w:r w:rsidRPr="00A55353">
        <w:rPr>
          <w:sz w:val="22"/>
          <w:szCs w:val="22"/>
        </w:rPr>
        <w:t xml:space="preserve">W–7.6 analyze social factors that may influence avoidance and/or use of particular substances  </w:t>
      </w:r>
    </w:p>
    <w:p w:rsidR="004B08CC" w:rsidRPr="00A55353" w:rsidRDefault="004B08CC" w:rsidP="004B08CC">
      <w:pPr>
        <w:numPr>
          <w:ilvl w:val="0"/>
          <w:numId w:val="20"/>
        </w:numPr>
        <w:rPr>
          <w:sz w:val="22"/>
          <w:szCs w:val="22"/>
        </w:rPr>
      </w:pPr>
      <w:r w:rsidRPr="00A55353">
        <w:rPr>
          <w:sz w:val="22"/>
          <w:szCs w:val="22"/>
        </w:rPr>
        <w:lastRenderedPageBreak/>
        <w:t xml:space="preserve">W–8.6 analyze possible negative consequences of substance use and abuse; e.g., fetal alcohol syndrome, drinking and driving </w:t>
      </w:r>
    </w:p>
    <w:p w:rsidR="004B08CC" w:rsidRPr="00A55353" w:rsidRDefault="004B08CC" w:rsidP="004B08CC">
      <w:pPr>
        <w:numPr>
          <w:ilvl w:val="0"/>
          <w:numId w:val="20"/>
        </w:numPr>
        <w:rPr>
          <w:sz w:val="22"/>
          <w:szCs w:val="22"/>
        </w:rPr>
      </w:pPr>
      <w:r w:rsidRPr="00A55353">
        <w:rPr>
          <w:sz w:val="22"/>
          <w:szCs w:val="22"/>
        </w:rPr>
        <w:t>W–9.6 analyze addictions; e.g., stages, kinds, and resources available to treat addictions</w:t>
      </w:r>
    </w:p>
    <w:p w:rsidR="004B08CC" w:rsidRPr="00A55353" w:rsidRDefault="004B08CC" w:rsidP="004B08CC">
      <w:pPr>
        <w:spacing w:after="0" w:line="240" w:lineRule="auto"/>
        <w:ind w:left="720"/>
        <w:jc w:val="left"/>
        <w:rPr>
          <w:sz w:val="22"/>
          <w:szCs w:val="22"/>
        </w:rPr>
      </w:pPr>
    </w:p>
    <w:p w:rsidR="004B08CC" w:rsidRPr="00A55353" w:rsidRDefault="004B08CC" w:rsidP="004B08CC">
      <w:pPr>
        <w:contextualSpacing/>
        <w:rPr>
          <w:sz w:val="22"/>
          <w:szCs w:val="22"/>
          <w:u w:val="single"/>
        </w:rPr>
      </w:pPr>
      <w:r w:rsidRPr="00A55353">
        <w:rPr>
          <w:sz w:val="22"/>
          <w:szCs w:val="22"/>
          <w:u w:val="single"/>
        </w:rPr>
        <w:t>High School Career and Life Management (CALM)</w:t>
      </w:r>
    </w:p>
    <w:p w:rsidR="004B08CC" w:rsidRPr="00A55353" w:rsidRDefault="004B08CC" w:rsidP="004B08CC">
      <w:pPr>
        <w:contextualSpacing/>
        <w:rPr>
          <w:sz w:val="22"/>
          <w:szCs w:val="22"/>
        </w:rPr>
      </w:pPr>
      <w:r w:rsidRPr="00A55353">
        <w:rPr>
          <w:sz w:val="22"/>
          <w:szCs w:val="22"/>
        </w:rPr>
        <w:t>At the high school level, the CALM program of studies enables students to evaluate choices that can create barriers to achieving and maintaining health, including the use and abuse of alcohol and drugs.  Students also examine and explain the media’s role and influence over personal, emotional/spiritual expression, peer pressure and the use of alcohol and drugs.</w:t>
      </w:r>
    </w:p>
    <w:p w:rsidR="004B08CC" w:rsidRPr="00A55353" w:rsidRDefault="004B08CC" w:rsidP="004B08CC">
      <w:pPr>
        <w:contextualSpacing/>
        <w:rPr>
          <w:sz w:val="22"/>
          <w:szCs w:val="22"/>
        </w:rPr>
      </w:pPr>
    </w:p>
    <w:p w:rsidR="004B08CC" w:rsidRPr="00A55353" w:rsidRDefault="004B08CC" w:rsidP="004B08CC">
      <w:pPr>
        <w:numPr>
          <w:ilvl w:val="0"/>
          <w:numId w:val="20"/>
        </w:numPr>
        <w:rPr>
          <w:sz w:val="22"/>
          <w:szCs w:val="22"/>
        </w:rPr>
      </w:pPr>
      <w:r w:rsidRPr="00A55353">
        <w:rPr>
          <w:sz w:val="22"/>
          <w:szCs w:val="22"/>
        </w:rPr>
        <w:t xml:space="preserve">P2. evaluate choices and combinations of choices that can create barriers to achieving and maintaining health, and identify actions to improve health </w:t>
      </w:r>
    </w:p>
    <w:p w:rsidR="004B08CC" w:rsidRPr="00A55353" w:rsidRDefault="004B08CC" w:rsidP="004B08CC">
      <w:pPr>
        <w:numPr>
          <w:ilvl w:val="1"/>
          <w:numId w:val="20"/>
        </w:numPr>
        <w:rPr>
          <w:sz w:val="22"/>
          <w:szCs w:val="22"/>
        </w:rPr>
      </w:pPr>
      <w:r w:rsidRPr="00A55353">
        <w:rPr>
          <w:sz w:val="22"/>
          <w:szCs w:val="22"/>
        </w:rPr>
        <w:t>appreciate the value of positive attitudes about self when making choices</w:t>
      </w:r>
    </w:p>
    <w:p w:rsidR="004B08CC" w:rsidRPr="00A55353" w:rsidRDefault="004B08CC" w:rsidP="004B08CC">
      <w:pPr>
        <w:numPr>
          <w:ilvl w:val="1"/>
          <w:numId w:val="20"/>
        </w:numPr>
        <w:rPr>
          <w:sz w:val="22"/>
          <w:szCs w:val="22"/>
        </w:rPr>
      </w:pPr>
      <w:r w:rsidRPr="00A55353">
        <w:rPr>
          <w:sz w:val="22"/>
          <w:szCs w:val="22"/>
        </w:rPr>
        <w:t>analyze poor choices or lack of ability to pursue healthy choices and decisions</w:t>
      </w:r>
    </w:p>
    <w:p w:rsidR="004B08CC" w:rsidRPr="00A55353" w:rsidRDefault="004B08CC" w:rsidP="004B08CC">
      <w:pPr>
        <w:numPr>
          <w:ilvl w:val="1"/>
          <w:numId w:val="20"/>
        </w:numPr>
        <w:rPr>
          <w:sz w:val="24"/>
          <w:szCs w:val="24"/>
        </w:rPr>
      </w:pPr>
      <w:r w:rsidRPr="00A55353">
        <w:rPr>
          <w:sz w:val="22"/>
          <w:szCs w:val="22"/>
        </w:rPr>
        <w:t>assess the effects of substance use and abuse—tobacco, alcohol, drugs—on health</w:t>
      </w:r>
    </w:p>
    <w:p w:rsidR="004B08CC" w:rsidRPr="00E96733" w:rsidRDefault="004B08CC" w:rsidP="004B08CC">
      <w:pPr>
        <w:numPr>
          <w:ilvl w:val="0"/>
          <w:numId w:val="28"/>
        </w:numPr>
        <w:shd w:val="clear" w:color="auto" w:fill="FFFFFF"/>
        <w:ind w:hanging="720"/>
        <w:jc w:val="left"/>
        <w:rPr>
          <w:rFonts w:ascii="Cambria" w:hAnsi="Cambria" w:cs="Arial"/>
          <w:b/>
          <w:color w:val="333333"/>
          <w:sz w:val="28"/>
          <w:szCs w:val="28"/>
          <w:lang w:eastAsia="en-CA"/>
        </w:rPr>
      </w:pPr>
      <w:r w:rsidRPr="00E96733">
        <w:rPr>
          <w:rFonts w:ascii="Cambria" w:hAnsi="Cambria" w:cs="Arial"/>
          <w:b/>
          <w:color w:val="333333"/>
          <w:sz w:val="28"/>
          <w:szCs w:val="28"/>
          <w:lang w:eastAsia="en-CA"/>
        </w:rPr>
        <w:t>RESOURCES, TOOLS, AND SUPPORTS</w:t>
      </w:r>
    </w:p>
    <w:p w:rsidR="004B08CC" w:rsidRPr="002B2554" w:rsidRDefault="004B08CC" w:rsidP="004B08CC">
      <w:pPr>
        <w:rPr>
          <w:rFonts w:cs="Arial"/>
          <w:b/>
          <w:sz w:val="22"/>
          <w:szCs w:val="22"/>
          <w:lang w:eastAsia="en-CA"/>
        </w:rPr>
      </w:pPr>
      <w:r w:rsidRPr="002B2554">
        <w:rPr>
          <w:rFonts w:cs="Arial"/>
          <w:b/>
          <w:sz w:val="22"/>
          <w:szCs w:val="22"/>
          <w:lang w:eastAsia="en-CA"/>
        </w:rPr>
        <w:t>1. Provincially Recommended Learning Resources</w:t>
      </w:r>
    </w:p>
    <w:p w:rsidR="004B08CC" w:rsidRPr="002B2554" w:rsidRDefault="004B08CC" w:rsidP="004B08CC">
      <w:pPr>
        <w:rPr>
          <w:rFonts w:cs="Arial"/>
          <w:sz w:val="22"/>
          <w:szCs w:val="22"/>
          <w:lang w:eastAsia="en-CA"/>
        </w:rPr>
      </w:pPr>
      <w:r>
        <w:rPr>
          <w:rFonts w:cs="Arial"/>
          <w:sz w:val="22"/>
          <w:szCs w:val="22"/>
          <w:lang w:eastAsia="en-CA"/>
        </w:rPr>
        <w:t xml:space="preserve">In Alberta, </w:t>
      </w:r>
      <w:r>
        <w:rPr>
          <w:rFonts w:asciiTheme="minorHAnsi" w:hAnsiTheme="minorHAnsi" w:cs="Arial"/>
        </w:rPr>
        <w:t>l</w:t>
      </w:r>
      <w:r w:rsidRPr="004C2B33">
        <w:rPr>
          <w:rFonts w:asciiTheme="minorHAnsi" w:hAnsiTheme="minorHAnsi" w:cs="Arial"/>
        </w:rPr>
        <w:t>ocal school jurisdictions have the responsibility for the selection and approval of the resources teachers use in their classrooms.  Jurisdictions may choose among the resources on the Education authorized resource lists (</w:t>
      </w:r>
      <w:hyperlink r:id="rId19" w:history="1">
        <w:r w:rsidRPr="00AD74BB">
          <w:rPr>
            <w:rStyle w:val="Hyperlink"/>
          </w:rPr>
          <w:t>https://education.alberta.ca/applications/authorized-resources/</w:t>
        </w:r>
      </w:hyperlink>
      <w:r>
        <w:t>)</w:t>
      </w:r>
      <w:r w:rsidRPr="004C2B33">
        <w:rPr>
          <w:rFonts w:asciiTheme="minorHAnsi" w:hAnsiTheme="minorHAnsi" w:cs="Arial"/>
        </w:rPr>
        <w:t>, or they may choose other resources that support</w:t>
      </w:r>
      <w:r w:rsidRPr="004C2B33">
        <w:rPr>
          <w:rFonts w:asciiTheme="minorHAnsi" w:hAnsiTheme="minorHAnsi"/>
        </w:rPr>
        <w:t xml:space="preserve"> the Alberta programs of study. Generally, teachers are responsible for selecting resources to use in in their classrooms, in alignment with approval policies set by their school and jurisdiction</w:t>
      </w:r>
    </w:p>
    <w:p w:rsidR="004B08CC" w:rsidRPr="002B2554" w:rsidRDefault="004B08CC" w:rsidP="004B08CC">
      <w:pPr>
        <w:rPr>
          <w:b/>
          <w:sz w:val="22"/>
          <w:szCs w:val="22"/>
        </w:rPr>
      </w:pPr>
      <w:r w:rsidRPr="002B2554">
        <w:rPr>
          <w:b/>
          <w:sz w:val="22"/>
          <w:szCs w:val="22"/>
        </w:rPr>
        <w:t>2. Provincial Programs:</w:t>
      </w:r>
    </w:p>
    <w:p w:rsidR="004B08CC" w:rsidRPr="002B2554" w:rsidRDefault="004B08CC" w:rsidP="004B08CC">
      <w:pPr>
        <w:numPr>
          <w:ilvl w:val="0"/>
          <w:numId w:val="20"/>
        </w:numPr>
        <w:rPr>
          <w:sz w:val="22"/>
          <w:szCs w:val="22"/>
        </w:rPr>
      </w:pPr>
      <w:r w:rsidRPr="002B2554">
        <w:rPr>
          <w:sz w:val="22"/>
          <w:szCs w:val="22"/>
        </w:rPr>
        <w:t xml:space="preserve">Leaps and Bounds (AB, Canada) </w:t>
      </w:r>
      <w:r>
        <w:rPr>
          <w:sz w:val="22"/>
          <w:szCs w:val="22"/>
        </w:rPr>
        <w:t>–</w:t>
      </w:r>
      <w:r w:rsidRPr="002B2554">
        <w:rPr>
          <w:sz w:val="22"/>
          <w:szCs w:val="22"/>
        </w:rPr>
        <w:t xml:space="preserve"> </w:t>
      </w:r>
      <w:r>
        <w:rPr>
          <w:sz w:val="22"/>
          <w:szCs w:val="22"/>
        </w:rPr>
        <w:t xml:space="preserve">An Alberta Health Services School Health </w:t>
      </w:r>
      <w:proofErr w:type="gramStart"/>
      <w:r>
        <w:rPr>
          <w:sz w:val="22"/>
          <w:szCs w:val="22"/>
        </w:rPr>
        <w:t xml:space="preserve">resource </w:t>
      </w:r>
      <w:r w:rsidRPr="002B2554">
        <w:rPr>
          <w:sz w:val="22"/>
          <w:szCs w:val="22"/>
        </w:rPr>
        <w:t xml:space="preserve"> for</w:t>
      </w:r>
      <w:proofErr w:type="gramEnd"/>
      <w:r w:rsidRPr="002B2554">
        <w:rPr>
          <w:sz w:val="22"/>
          <w:szCs w:val="22"/>
        </w:rPr>
        <w:t xml:space="preserve"> Grades 4-6 (</w:t>
      </w:r>
      <w:hyperlink r:id="rId20" w:history="1">
        <w:r w:rsidRPr="00A04BA3">
          <w:rPr>
            <w:color w:val="0000FF"/>
            <w:u w:val="single"/>
          </w:rPr>
          <w:t>https://www.albertahealthservices.ca/amh/Page2682.aspx</w:t>
        </w:r>
      </w:hyperlink>
      <w:r w:rsidRPr="002B2554">
        <w:rPr>
          <w:sz w:val="22"/>
          <w:szCs w:val="22"/>
        </w:rPr>
        <w:t xml:space="preserve">). </w:t>
      </w:r>
      <w:r>
        <w:rPr>
          <w:sz w:val="22"/>
          <w:szCs w:val="22"/>
        </w:rPr>
        <w:t xml:space="preserve">Alberta Health </w:t>
      </w:r>
      <w:proofErr w:type="spellStart"/>
      <w:r>
        <w:rPr>
          <w:sz w:val="22"/>
          <w:szCs w:val="22"/>
        </w:rPr>
        <w:t>Servcies</w:t>
      </w:r>
      <w:proofErr w:type="spellEnd"/>
      <w:r>
        <w:rPr>
          <w:sz w:val="22"/>
          <w:szCs w:val="22"/>
        </w:rPr>
        <w:t xml:space="preserve"> </w:t>
      </w:r>
      <w:r w:rsidRPr="002B2554">
        <w:rPr>
          <w:sz w:val="22"/>
          <w:szCs w:val="22"/>
        </w:rPr>
        <w:t xml:space="preserve">provides other curriculum-aligned lesson plans and educational resources to provide students with knowledge and life skills that will empower them to make healthy choices about substance use and gambling, such as </w:t>
      </w:r>
      <w:r>
        <w:rPr>
          <w:sz w:val="22"/>
          <w:szCs w:val="22"/>
        </w:rPr>
        <w:t>Alcohol: A Conversation,</w:t>
      </w:r>
      <w:r w:rsidRPr="002B2554">
        <w:rPr>
          <w:sz w:val="22"/>
          <w:szCs w:val="22"/>
        </w:rPr>
        <w:t xml:space="preserve"> and Be Your Own Hero.  </w:t>
      </w:r>
      <w:hyperlink r:id="rId21" w:history="1">
        <w:r w:rsidRPr="00A04BA3">
          <w:rPr>
            <w:color w:val="0000FF"/>
            <w:u w:val="single"/>
          </w:rPr>
          <w:t>https://www.albertahealthservices.ca/amh/Page2683.aspx</w:t>
        </w:r>
      </w:hyperlink>
    </w:p>
    <w:p w:rsidR="004B08CC" w:rsidRPr="00A55353" w:rsidRDefault="004B08CC" w:rsidP="004B08CC">
      <w:pPr>
        <w:numPr>
          <w:ilvl w:val="0"/>
          <w:numId w:val="20"/>
        </w:numPr>
        <w:rPr>
          <w:sz w:val="22"/>
          <w:szCs w:val="22"/>
        </w:rPr>
      </w:pPr>
      <w:r w:rsidRPr="00A55353">
        <w:rPr>
          <w:b/>
          <w:sz w:val="22"/>
          <w:szCs w:val="22"/>
        </w:rPr>
        <w:lastRenderedPageBreak/>
        <w:t xml:space="preserve">Developing </w:t>
      </w:r>
      <w:r w:rsidRPr="00C25952">
        <w:rPr>
          <w:b/>
          <w:sz w:val="22"/>
          <w:szCs w:val="22"/>
        </w:rPr>
        <w:t>substance use and gambling use policies for Alberta schools</w:t>
      </w:r>
      <w:r>
        <w:rPr>
          <w:sz w:val="22"/>
          <w:szCs w:val="22"/>
        </w:rPr>
        <w:t xml:space="preserve">.  </w:t>
      </w:r>
      <w:r>
        <w:t xml:space="preserve">This guide was developed in direct response to requests from school principals and teachers who were looking for input and support in developing a school substance use and gambling policy. Schools can use the steps outlined in the guide to work through the policy development process.  </w:t>
      </w:r>
      <w:hyperlink r:id="rId22" w:history="1">
        <w:r w:rsidRPr="00C25952">
          <w:rPr>
            <w:color w:val="0000FF"/>
            <w:u w:val="single"/>
          </w:rPr>
          <w:t>https://www.albertahealthservices.ca/assets/healthinfo/AddictionsSubstanceAbuse/if-tch-school-policy-manual.pdf</w:t>
        </w:r>
      </w:hyperlink>
    </w:p>
    <w:p w:rsidR="004B08CC" w:rsidRPr="00A55353" w:rsidRDefault="004B08CC" w:rsidP="004B08CC">
      <w:pPr>
        <w:pStyle w:val="ListParagraph"/>
        <w:numPr>
          <w:ilvl w:val="0"/>
          <w:numId w:val="21"/>
        </w:numPr>
        <w:ind w:left="714" w:hanging="357"/>
        <w:contextualSpacing w:val="0"/>
        <w:jc w:val="left"/>
        <w:rPr>
          <w:sz w:val="22"/>
          <w:szCs w:val="22"/>
        </w:rPr>
      </w:pPr>
      <w:r w:rsidRPr="002B2554">
        <w:rPr>
          <w:sz w:val="22"/>
          <w:szCs w:val="22"/>
        </w:rPr>
        <w:t>Prevent Alcohol and Risk-Related Trauma in Youth (PARTY)</w:t>
      </w:r>
      <w:r w:rsidRPr="002B2554">
        <w:rPr>
          <w:rFonts w:ascii="Verdana" w:hAnsi="Verdana"/>
          <w:color w:val="333333"/>
          <w:sz w:val="22"/>
          <w:szCs w:val="22"/>
          <w:lang w:val="en-CA" w:eastAsia="en-CA" w:bidi="ar-SA"/>
        </w:rPr>
        <w:t xml:space="preserve"> </w:t>
      </w:r>
      <w:r w:rsidRPr="002B2554">
        <w:rPr>
          <w:sz w:val="22"/>
          <w:szCs w:val="22"/>
          <w:lang w:val="en-CA"/>
        </w:rPr>
        <w:t xml:space="preserve">Grade 9 students experience a full day session: listening to health-care workers describe the journey of a trauma patient  listening to facts about brain and spinal cord injuries </w:t>
      </w:r>
      <w:r>
        <w:rPr>
          <w:sz w:val="22"/>
          <w:szCs w:val="22"/>
          <w:lang w:val="en-CA"/>
        </w:rPr>
        <w:t xml:space="preserve"> </w:t>
      </w:r>
      <w:hyperlink r:id="rId23" w:history="1">
        <w:r w:rsidRPr="008109E6">
          <w:rPr>
            <w:color w:val="0000FF"/>
            <w:u w:val="single"/>
          </w:rPr>
          <w:t>https://www.albertahealthservices.ca/findhealth/Service.aspx?serviceAtFacilityId=1005894</w:t>
        </w:r>
      </w:hyperlink>
    </w:p>
    <w:p w:rsidR="004B08CC" w:rsidRPr="00A55353" w:rsidRDefault="004B08CC" w:rsidP="004B08CC">
      <w:pPr>
        <w:pStyle w:val="ListParagraph"/>
        <w:numPr>
          <w:ilvl w:val="0"/>
          <w:numId w:val="21"/>
        </w:numPr>
        <w:contextualSpacing w:val="0"/>
        <w:jc w:val="left"/>
        <w:rPr>
          <w:sz w:val="22"/>
          <w:szCs w:val="22"/>
        </w:rPr>
      </w:pPr>
      <w:r>
        <w:rPr>
          <w:sz w:val="22"/>
          <w:szCs w:val="22"/>
        </w:rPr>
        <w:t xml:space="preserve">The Academy for </w:t>
      </w:r>
      <w:r w:rsidRPr="002B2554">
        <w:rPr>
          <w:sz w:val="22"/>
          <w:szCs w:val="22"/>
        </w:rPr>
        <w:t>Tobacco Prevention</w:t>
      </w:r>
      <w:r>
        <w:rPr>
          <w:sz w:val="22"/>
          <w:szCs w:val="22"/>
        </w:rPr>
        <w:t xml:space="preserve"> – </w:t>
      </w:r>
      <w:r w:rsidRPr="00A55353">
        <w:rPr>
          <w:sz w:val="22"/>
          <w:szCs w:val="22"/>
          <w:u w:val="single"/>
        </w:rPr>
        <w:t xml:space="preserve">Alberta Quits.  </w:t>
      </w:r>
      <w:r w:rsidRPr="00274C30">
        <w:rPr>
          <w:rStyle w:val="Hyperlink"/>
          <w:sz w:val="22"/>
          <w:szCs w:val="22"/>
        </w:rPr>
        <w:t>A targeted school based resource designed to engage and educate students about the harms of tobacco use and the benefits of never using tobacco products</w:t>
      </w:r>
      <w:r>
        <w:rPr>
          <w:rStyle w:val="Hyperlink"/>
          <w:sz w:val="22"/>
          <w:szCs w:val="22"/>
        </w:rPr>
        <w:t xml:space="preserve">.    </w:t>
      </w:r>
      <w:hyperlink r:id="rId24" w:history="1">
        <w:r w:rsidRPr="00274C30">
          <w:rPr>
            <w:color w:val="0000FF"/>
            <w:u w:val="single"/>
          </w:rPr>
          <w:t>https://www.albertaquits.ca/topics/teachers-and-school/the-academy-for-tobacco-prevention</w:t>
        </w:r>
      </w:hyperlink>
    </w:p>
    <w:p w:rsidR="004B08CC" w:rsidRPr="00A55353" w:rsidRDefault="004B08CC" w:rsidP="004B08CC">
      <w:pPr>
        <w:pStyle w:val="ListParagraph"/>
        <w:rPr>
          <w:sz w:val="22"/>
          <w:szCs w:val="22"/>
        </w:rPr>
      </w:pPr>
    </w:p>
    <w:p w:rsidR="004B08CC" w:rsidRPr="002B2554" w:rsidRDefault="004B08CC" w:rsidP="004B08CC">
      <w:pPr>
        <w:pStyle w:val="ListParagraph"/>
        <w:numPr>
          <w:ilvl w:val="0"/>
          <w:numId w:val="21"/>
        </w:numPr>
        <w:contextualSpacing w:val="0"/>
        <w:jc w:val="left"/>
        <w:rPr>
          <w:sz w:val="22"/>
          <w:szCs w:val="22"/>
        </w:rPr>
      </w:pPr>
      <w:r>
        <w:rPr>
          <w:sz w:val="22"/>
          <w:szCs w:val="22"/>
        </w:rPr>
        <w:t xml:space="preserve">What about E-Cigarettes and Vaping – Alberta Quits. Designed to use with high school students by teachers or those who have relationships with youth already. This presentation uses evidence-based media literacy and social competence approached.  </w:t>
      </w:r>
      <w:hyperlink r:id="rId25" w:history="1">
        <w:r w:rsidRPr="00AC5A9E">
          <w:rPr>
            <w:color w:val="0000FF"/>
            <w:u w:val="single"/>
          </w:rPr>
          <w:t>https://www.albertaquits.ca/topics/teachers-and-school</w:t>
        </w:r>
      </w:hyperlink>
    </w:p>
    <w:p w:rsidR="004B08CC" w:rsidRPr="00A5153B" w:rsidRDefault="004B08CC" w:rsidP="004B08CC">
      <w:pPr>
        <w:rPr>
          <w:rFonts w:cs="Arial"/>
          <w:b/>
        </w:rPr>
      </w:pPr>
    </w:p>
    <w:p w:rsidR="004B08CC" w:rsidRPr="00E96733" w:rsidRDefault="004B08CC" w:rsidP="004B08CC">
      <w:pPr>
        <w:numPr>
          <w:ilvl w:val="0"/>
          <w:numId w:val="28"/>
        </w:numPr>
        <w:shd w:val="clear" w:color="auto" w:fill="FFFFFF"/>
        <w:ind w:hanging="720"/>
        <w:jc w:val="left"/>
        <w:rPr>
          <w:rFonts w:ascii="Cambria" w:hAnsi="Cambria" w:cs="Arial"/>
          <w:b/>
          <w:color w:val="333333"/>
          <w:sz w:val="28"/>
          <w:szCs w:val="28"/>
          <w:lang w:eastAsia="en-CA"/>
        </w:rPr>
      </w:pPr>
      <w:r w:rsidRPr="00E96733">
        <w:rPr>
          <w:rFonts w:ascii="Cambria" w:hAnsi="Cambria" w:cs="Arial"/>
          <w:b/>
          <w:color w:val="333333"/>
          <w:sz w:val="28"/>
          <w:szCs w:val="28"/>
          <w:lang w:eastAsia="en-CA"/>
        </w:rPr>
        <w:t>IMPLEMENTATION – EVALUTION OF IMPACTS</w:t>
      </w:r>
    </w:p>
    <w:p w:rsidR="004B08CC" w:rsidRPr="00E96733" w:rsidRDefault="004B08CC" w:rsidP="004B08CC">
      <w:pPr>
        <w:numPr>
          <w:ilvl w:val="0"/>
          <w:numId w:val="28"/>
        </w:numPr>
        <w:shd w:val="clear" w:color="auto" w:fill="FFFFFF"/>
        <w:ind w:hanging="720"/>
        <w:jc w:val="left"/>
        <w:rPr>
          <w:rFonts w:ascii="Cambria" w:hAnsi="Cambria" w:cs="Arial"/>
          <w:b/>
          <w:color w:val="333333"/>
          <w:sz w:val="28"/>
          <w:szCs w:val="28"/>
          <w:lang w:eastAsia="en-CA"/>
        </w:rPr>
      </w:pPr>
      <w:r w:rsidRPr="00E96733">
        <w:rPr>
          <w:rFonts w:ascii="Cambria" w:hAnsi="Cambria" w:cs="Arial"/>
          <w:b/>
          <w:color w:val="333333"/>
          <w:sz w:val="28"/>
          <w:szCs w:val="28"/>
          <w:lang w:eastAsia="en-CA"/>
        </w:rPr>
        <w:t>COMMON MESSAGING (Health, Education)</w:t>
      </w:r>
    </w:p>
    <w:p w:rsidR="004B08CC" w:rsidRDefault="004B08CC" w:rsidP="004B08CC">
      <w:pPr>
        <w:numPr>
          <w:ilvl w:val="0"/>
          <w:numId w:val="28"/>
        </w:numPr>
        <w:shd w:val="clear" w:color="auto" w:fill="FFFFFF"/>
        <w:ind w:hanging="720"/>
        <w:jc w:val="left"/>
        <w:outlineLvl w:val="0"/>
        <w:rPr>
          <w:rFonts w:ascii="Cambria" w:eastAsiaTheme="minorHAnsi" w:hAnsi="Cambria"/>
          <w:b/>
          <w:kern w:val="36"/>
          <w:sz w:val="28"/>
          <w:szCs w:val="28"/>
          <w:lang w:eastAsia="en-CA"/>
        </w:rPr>
      </w:pPr>
      <w:r w:rsidRPr="00E96733">
        <w:rPr>
          <w:rFonts w:ascii="Cambria" w:eastAsiaTheme="minorHAnsi" w:hAnsi="Cambria"/>
          <w:b/>
          <w:kern w:val="36"/>
          <w:sz w:val="28"/>
          <w:szCs w:val="28"/>
          <w:lang w:eastAsia="en-CA"/>
        </w:rPr>
        <w:t>CHALLENGES, NEEDS, QUESTIONS, AND SUCCESSES</w:t>
      </w:r>
    </w:p>
    <w:p w:rsidR="004B08CC" w:rsidRDefault="004B08CC" w:rsidP="004B08CC">
      <w:pPr>
        <w:shd w:val="clear" w:color="auto" w:fill="FFFFFF"/>
        <w:jc w:val="left"/>
        <w:outlineLvl w:val="0"/>
        <w:rPr>
          <w:rFonts w:ascii="Cambria" w:eastAsiaTheme="minorHAnsi" w:hAnsi="Cambria"/>
          <w:b/>
          <w:kern w:val="36"/>
          <w:sz w:val="28"/>
          <w:szCs w:val="28"/>
          <w:lang w:eastAsia="en-CA"/>
        </w:rPr>
      </w:pPr>
    </w:p>
    <w:p w:rsidR="004B08CC" w:rsidRPr="00A5153B" w:rsidRDefault="004B08CC" w:rsidP="004B08CC">
      <w:pPr>
        <w:rPr>
          <w:rFonts w:cs="Arial"/>
        </w:rPr>
      </w:pPr>
    </w:p>
    <w:p w:rsidR="002B2554" w:rsidRDefault="002B2554" w:rsidP="002B2554">
      <w:pPr>
        <w:shd w:val="clear" w:color="auto" w:fill="FFFFFF"/>
        <w:jc w:val="left"/>
        <w:outlineLvl w:val="0"/>
        <w:rPr>
          <w:rFonts w:ascii="Cambria" w:eastAsiaTheme="minorHAnsi" w:hAnsi="Cambria"/>
          <w:b/>
          <w:kern w:val="36"/>
          <w:sz w:val="28"/>
          <w:szCs w:val="28"/>
          <w:lang w:eastAsia="en-CA"/>
        </w:rPr>
      </w:pPr>
    </w:p>
    <w:p w:rsidR="00A5153B" w:rsidRPr="00A5153B" w:rsidRDefault="00A5153B" w:rsidP="005201F9">
      <w:pPr>
        <w:rPr>
          <w:rFonts w:cs="Arial"/>
        </w:rPr>
      </w:pPr>
    </w:p>
    <w:p w:rsidR="00090BBF" w:rsidRPr="00090BBF" w:rsidRDefault="00090BBF" w:rsidP="00090BBF">
      <w:pPr>
        <w:shd w:val="clear" w:color="auto" w:fill="FFFFFF"/>
        <w:contextualSpacing/>
        <w:rPr>
          <w:rFonts w:ascii="Franklin Gothic Book" w:eastAsiaTheme="minorHAnsi" w:hAnsi="Franklin Gothic Book"/>
          <w:b/>
          <w:bCs/>
          <w:kern w:val="36"/>
          <w:sz w:val="32"/>
          <w:szCs w:val="32"/>
          <w:lang w:val="en-CA" w:eastAsia="en-CA" w:bidi="ar-SA"/>
        </w:rPr>
      </w:pPr>
      <w:r>
        <w:rPr>
          <w:rFonts w:ascii="Franklin Gothic Book" w:eastAsiaTheme="minorHAnsi" w:hAnsi="Franklin Gothic Book"/>
          <w:b/>
          <w:bCs/>
          <w:kern w:val="36"/>
          <w:sz w:val="48"/>
          <w:szCs w:val="48"/>
          <w:lang w:val="en-CA" w:eastAsia="en-CA" w:bidi="ar-SA"/>
        </w:rPr>
        <w:lastRenderedPageBreak/>
        <w:t xml:space="preserve">Saskatchewan </w:t>
      </w:r>
      <w:r w:rsidR="005201F9" w:rsidRPr="00A5153B">
        <w:rPr>
          <w:noProof/>
          <w:lang w:bidi="ar-SA"/>
        </w:rPr>
        <w:drawing>
          <wp:inline distT="0" distB="0" distL="0" distR="0">
            <wp:extent cx="1343025" cy="696094"/>
            <wp:effectExtent l="19050" t="0" r="9525" b="0"/>
            <wp:docPr id="11" name="Picture 3" descr="Flag_of_Saskatchew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Saskatchewan.png"/>
                    <pic:cNvPicPr/>
                  </pic:nvPicPr>
                  <pic:blipFill>
                    <a:blip r:embed="rId26" cstate="print"/>
                    <a:stretch>
                      <a:fillRect/>
                    </a:stretch>
                  </pic:blipFill>
                  <pic:spPr>
                    <a:xfrm>
                      <a:off x="0" y="0"/>
                      <a:ext cx="1347823" cy="698581"/>
                    </a:xfrm>
                    <a:prstGeom prst="rect">
                      <a:avLst/>
                    </a:prstGeom>
                  </pic:spPr>
                </pic:pic>
              </a:graphicData>
            </a:graphic>
          </wp:inline>
        </w:drawing>
      </w:r>
      <w:r w:rsidR="00E96733" w:rsidRPr="00E96733">
        <w:rPr>
          <w:rFonts w:ascii="Franklin Gothic Book" w:eastAsiaTheme="minorHAnsi" w:hAnsi="Franklin Gothic Book"/>
          <w:b/>
          <w:bCs/>
          <w:kern w:val="36"/>
          <w:sz w:val="48"/>
          <w:szCs w:val="48"/>
          <w:lang w:val="en-CA" w:eastAsia="en-CA" w:bidi="ar-SA"/>
        </w:rPr>
        <w:t xml:space="preserve"> </w:t>
      </w:r>
      <w:r>
        <w:rPr>
          <w:rFonts w:ascii="Franklin Gothic Book" w:eastAsiaTheme="minorHAnsi" w:hAnsi="Franklin Gothic Book"/>
          <w:b/>
          <w:bCs/>
          <w:kern w:val="36"/>
          <w:sz w:val="32"/>
          <w:szCs w:val="32"/>
          <w:lang w:val="en-CA" w:eastAsia="en-CA" w:bidi="ar-SA"/>
        </w:rPr>
        <w:t>(2013)</w:t>
      </w:r>
    </w:p>
    <w:p w:rsidR="00E96733" w:rsidRPr="00090BBF" w:rsidRDefault="00E96733" w:rsidP="00090BBF">
      <w:pPr>
        <w:pStyle w:val="ListParagraph"/>
        <w:numPr>
          <w:ilvl w:val="0"/>
          <w:numId w:val="29"/>
        </w:numPr>
        <w:shd w:val="clear" w:color="auto" w:fill="FFFFFF"/>
        <w:ind w:hanging="720"/>
        <w:rPr>
          <w:rFonts w:ascii="Cambria" w:eastAsiaTheme="minorHAnsi" w:hAnsi="Cambria"/>
          <w:b/>
          <w:kern w:val="36"/>
          <w:sz w:val="28"/>
          <w:szCs w:val="28"/>
          <w:lang w:eastAsia="en-CA"/>
        </w:rPr>
      </w:pPr>
      <w:r w:rsidRPr="00090BBF">
        <w:rPr>
          <w:rFonts w:ascii="Cambria" w:eastAsiaTheme="minorHAnsi" w:hAnsi="Cambria"/>
          <w:b/>
          <w:kern w:val="36"/>
          <w:sz w:val="28"/>
          <w:szCs w:val="28"/>
          <w:lang w:eastAsia="en-CA"/>
        </w:rPr>
        <w:t>LEGISLATION, POLICIES / GUIDELINES</w:t>
      </w:r>
    </w:p>
    <w:p w:rsidR="00E96733" w:rsidRPr="00E96733" w:rsidRDefault="00E96733" w:rsidP="00090BBF">
      <w:pPr>
        <w:numPr>
          <w:ilvl w:val="0"/>
          <w:numId w:val="29"/>
        </w:numPr>
        <w:shd w:val="clear" w:color="auto" w:fill="FFFFFF"/>
        <w:ind w:hanging="720"/>
        <w:jc w:val="left"/>
        <w:rPr>
          <w:rFonts w:ascii="Cambria" w:hAnsi="Cambria" w:cs="Arial"/>
          <w:b/>
          <w:color w:val="333333"/>
          <w:sz w:val="28"/>
          <w:szCs w:val="28"/>
          <w:lang w:eastAsia="en-CA"/>
        </w:rPr>
      </w:pPr>
      <w:r w:rsidRPr="00E96733">
        <w:rPr>
          <w:rFonts w:ascii="Cambria" w:hAnsi="Cambria" w:cs="Arial"/>
          <w:b/>
          <w:color w:val="333333"/>
          <w:sz w:val="28"/>
          <w:szCs w:val="28"/>
          <w:lang w:eastAsia="en-CA"/>
        </w:rPr>
        <w:t>RESOURCES, TOOLS, AND SUPPORTS</w:t>
      </w:r>
    </w:p>
    <w:p w:rsidR="00BC4DAE" w:rsidRPr="002B2554" w:rsidRDefault="00BC4DAE" w:rsidP="00FB7CB5">
      <w:pPr>
        <w:spacing w:after="0"/>
        <w:jc w:val="left"/>
        <w:rPr>
          <w:b/>
          <w:sz w:val="22"/>
          <w:szCs w:val="22"/>
        </w:rPr>
      </w:pPr>
      <w:r w:rsidRPr="002B2554">
        <w:rPr>
          <w:b/>
          <w:sz w:val="22"/>
          <w:szCs w:val="22"/>
        </w:rPr>
        <w:t xml:space="preserve">1. Provincially Recommended Learning Resources </w:t>
      </w:r>
    </w:p>
    <w:p w:rsidR="005201F9" w:rsidRPr="002B2554" w:rsidRDefault="005201F9" w:rsidP="00FB7CB5">
      <w:pPr>
        <w:autoSpaceDE w:val="0"/>
        <w:autoSpaceDN w:val="0"/>
        <w:adjustRightInd w:val="0"/>
        <w:spacing w:after="0"/>
        <w:jc w:val="left"/>
        <w:rPr>
          <w:rFonts w:cs="Arial"/>
          <w:sz w:val="22"/>
          <w:szCs w:val="22"/>
        </w:rPr>
      </w:pPr>
      <w:r w:rsidRPr="002B2554">
        <w:rPr>
          <w:rFonts w:cs="Arial"/>
          <w:sz w:val="22"/>
          <w:szCs w:val="22"/>
        </w:rPr>
        <w:t xml:space="preserve">Drug education is a topic addressed in Health Education, which is one of the seven Required Areas of Study within Saskatchewan’s Core Curriculum. The renewed provincial health education curricula is designed on an inquiry for a healthy decision-making process that features students developing the understandings, skills, and confidences to negotiate information about drugs, make healthy decisions to improve the health of self, family, and/or community, and then designing and carry out a personal </w:t>
      </w:r>
      <w:r w:rsidRPr="002B2554">
        <w:rPr>
          <w:rFonts w:cs="Arial"/>
          <w:bCs/>
          <w:sz w:val="22"/>
          <w:szCs w:val="22"/>
        </w:rPr>
        <w:t>a</w:t>
      </w:r>
      <w:r w:rsidRPr="002B2554">
        <w:rPr>
          <w:rFonts w:cs="Arial"/>
          <w:sz w:val="22"/>
          <w:szCs w:val="22"/>
        </w:rPr>
        <w:t xml:space="preserve">ction plan to meet their goals related to avoiding, preventing, and/or reducing the risks and impact of drug use. </w:t>
      </w:r>
    </w:p>
    <w:p w:rsidR="005201F9" w:rsidRPr="002B2554" w:rsidRDefault="005201F9" w:rsidP="00FB7CB5">
      <w:pPr>
        <w:autoSpaceDE w:val="0"/>
        <w:autoSpaceDN w:val="0"/>
        <w:adjustRightInd w:val="0"/>
        <w:spacing w:after="0"/>
        <w:jc w:val="left"/>
        <w:rPr>
          <w:rFonts w:cs="Arial"/>
          <w:sz w:val="22"/>
          <w:szCs w:val="22"/>
        </w:rPr>
      </w:pPr>
    </w:p>
    <w:p w:rsidR="005201F9" w:rsidRPr="002B2554" w:rsidRDefault="005201F9" w:rsidP="00FB7CB5">
      <w:pPr>
        <w:autoSpaceDE w:val="0"/>
        <w:autoSpaceDN w:val="0"/>
        <w:adjustRightInd w:val="0"/>
        <w:spacing w:after="0"/>
        <w:jc w:val="left"/>
        <w:rPr>
          <w:rFonts w:cs="Arial"/>
          <w:sz w:val="22"/>
          <w:szCs w:val="22"/>
        </w:rPr>
      </w:pPr>
      <w:r w:rsidRPr="002B2554">
        <w:rPr>
          <w:rFonts w:cs="Arial"/>
          <w:sz w:val="22"/>
          <w:szCs w:val="22"/>
        </w:rPr>
        <w:t xml:space="preserve">Students </w:t>
      </w:r>
      <w:r w:rsidRPr="002B2554">
        <w:rPr>
          <w:rFonts w:cs="Arial"/>
          <w:bCs/>
          <w:sz w:val="22"/>
          <w:szCs w:val="22"/>
        </w:rPr>
        <w:t>b</w:t>
      </w:r>
      <w:r w:rsidRPr="002B2554">
        <w:rPr>
          <w:rFonts w:cs="Arial"/>
          <w:sz w:val="22"/>
          <w:szCs w:val="22"/>
        </w:rPr>
        <w:t>enefit from drug education that is addressed within a comprehensive provincial health education curriculum. Topics are presented at developmentally appropriate ages. For example, students in grade 3 learn how the misuse of helpful and the use of harmful substances affect the health of self and others, grade 5 students learn to prevent, avoid, and/or respond to negative peer pressure related to drugs, and in grade 9, students learn about the impact of addictions on the well-being of the individual, the family, and the community.</w:t>
      </w:r>
    </w:p>
    <w:p w:rsidR="005201F9" w:rsidRPr="002B2554" w:rsidRDefault="005201F9" w:rsidP="00FB7CB5">
      <w:pPr>
        <w:autoSpaceDE w:val="0"/>
        <w:autoSpaceDN w:val="0"/>
        <w:adjustRightInd w:val="0"/>
        <w:spacing w:after="0"/>
        <w:jc w:val="left"/>
        <w:rPr>
          <w:rFonts w:cs="Arial"/>
          <w:sz w:val="22"/>
          <w:szCs w:val="22"/>
        </w:rPr>
      </w:pPr>
    </w:p>
    <w:p w:rsidR="005201F9" w:rsidRPr="002B2554" w:rsidRDefault="005201F9" w:rsidP="00FB7CB5">
      <w:pPr>
        <w:autoSpaceDE w:val="0"/>
        <w:autoSpaceDN w:val="0"/>
        <w:adjustRightInd w:val="0"/>
        <w:spacing w:after="0"/>
        <w:jc w:val="left"/>
        <w:rPr>
          <w:rFonts w:cs="Arial"/>
          <w:sz w:val="22"/>
          <w:szCs w:val="22"/>
        </w:rPr>
      </w:pPr>
      <w:r w:rsidRPr="002B2554">
        <w:rPr>
          <w:rFonts w:cs="Arial"/>
          <w:sz w:val="22"/>
          <w:szCs w:val="22"/>
        </w:rPr>
        <w:t xml:space="preserve">The provincial health education curriculum is designed to be implemented within a comprehensive school health framework that features health professionals, community organizations, and parents/caregivers supporting the school health education program and promoting the healthy development of children and youth through the school setting. This co-ordination reduces the ad hoc, sporadic, sometimes competing initiatives aimed at schools. </w:t>
      </w:r>
      <w:r w:rsidRPr="002B2554">
        <w:rPr>
          <w:rFonts w:cs="Arial"/>
          <w:bCs/>
          <w:sz w:val="22"/>
          <w:szCs w:val="22"/>
        </w:rPr>
        <w:t>C</w:t>
      </w:r>
      <w:r w:rsidRPr="002B2554">
        <w:rPr>
          <w:rFonts w:cs="Arial"/>
          <w:sz w:val="22"/>
          <w:szCs w:val="22"/>
        </w:rPr>
        <w:t>o-ordinated, sustained programs have significant, positive health and educational outcomes.</w:t>
      </w:r>
    </w:p>
    <w:p w:rsidR="005201F9" w:rsidRPr="002B2554" w:rsidRDefault="005201F9" w:rsidP="00FB7CB5">
      <w:pPr>
        <w:autoSpaceDE w:val="0"/>
        <w:autoSpaceDN w:val="0"/>
        <w:adjustRightInd w:val="0"/>
        <w:spacing w:after="0"/>
        <w:jc w:val="left"/>
        <w:rPr>
          <w:rFonts w:cs="Arial"/>
          <w:sz w:val="22"/>
          <w:szCs w:val="22"/>
        </w:rPr>
      </w:pPr>
    </w:p>
    <w:p w:rsidR="005201F9" w:rsidRPr="002B2554" w:rsidRDefault="005201F9" w:rsidP="00FB7CB5">
      <w:pPr>
        <w:autoSpaceDE w:val="0"/>
        <w:autoSpaceDN w:val="0"/>
        <w:adjustRightInd w:val="0"/>
        <w:spacing w:after="0"/>
        <w:jc w:val="left"/>
        <w:rPr>
          <w:rFonts w:cs="Arial"/>
          <w:sz w:val="22"/>
          <w:szCs w:val="22"/>
        </w:rPr>
      </w:pPr>
      <w:r w:rsidRPr="002B2554">
        <w:rPr>
          <w:rFonts w:cs="Arial"/>
          <w:sz w:val="22"/>
          <w:szCs w:val="22"/>
        </w:rPr>
        <w:t>The provincial health education curricula incorporate a specific perspective through which health understandings, skills, and confidences are acquired. Each year, students gain understandings, skills, and confidences from a different perspective and these include:</w:t>
      </w:r>
    </w:p>
    <w:p w:rsidR="005201F9" w:rsidRPr="002B2554" w:rsidRDefault="005201F9" w:rsidP="00FB7CB5">
      <w:pPr>
        <w:autoSpaceDE w:val="0"/>
        <w:autoSpaceDN w:val="0"/>
        <w:adjustRightInd w:val="0"/>
        <w:spacing w:after="0"/>
        <w:jc w:val="left"/>
        <w:rPr>
          <w:rFonts w:cs="Arial"/>
          <w:sz w:val="22"/>
          <w:szCs w:val="22"/>
        </w:rPr>
      </w:pPr>
      <w:r w:rsidRPr="002B2554">
        <w:rPr>
          <w:rFonts w:cs="Arial"/>
          <w:sz w:val="22"/>
          <w:szCs w:val="22"/>
        </w:rPr>
        <w:t>Grade 6: Affirming Personal Standards</w:t>
      </w:r>
    </w:p>
    <w:p w:rsidR="005201F9" w:rsidRPr="002B2554" w:rsidRDefault="005201F9" w:rsidP="00FB7CB5">
      <w:pPr>
        <w:autoSpaceDE w:val="0"/>
        <w:autoSpaceDN w:val="0"/>
        <w:adjustRightInd w:val="0"/>
        <w:spacing w:after="0"/>
        <w:jc w:val="left"/>
        <w:rPr>
          <w:rFonts w:cs="Arial"/>
          <w:sz w:val="22"/>
          <w:szCs w:val="22"/>
        </w:rPr>
      </w:pPr>
      <w:r w:rsidRPr="002B2554">
        <w:rPr>
          <w:rFonts w:cs="Arial"/>
          <w:sz w:val="22"/>
          <w:szCs w:val="22"/>
        </w:rPr>
        <w:t>Grade 7: Committing Self</w:t>
      </w:r>
    </w:p>
    <w:p w:rsidR="005201F9" w:rsidRPr="002B2554" w:rsidRDefault="005201F9" w:rsidP="00FB7CB5">
      <w:pPr>
        <w:autoSpaceDE w:val="0"/>
        <w:autoSpaceDN w:val="0"/>
        <w:adjustRightInd w:val="0"/>
        <w:spacing w:after="0"/>
        <w:jc w:val="left"/>
        <w:rPr>
          <w:rFonts w:cs="Arial"/>
          <w:sz w:val="22"/>
          <w:szCs w:val="22"/>
        </w:rPr>
      </w:pPr>
      <w:r w:rsidRPr="002B2554">
        <w:rPr>
          <w:rFonts w:cs="Arial"/>
          <w:sz w:val="22"/>
          <w:szCs w:val="22"/>
        </w:rPr>
        <w:lastRenderedPageBreak/>
        <w:t>Grade 8: Supporting Others</w:t>
      </w:r>
    </w:p>
    <w:p w:rsidR="005201F9" w:rsidRPr="002B2554" w:rsidRDefault="005201F9" w:rsidP="00FB7CB5">
      <w:pPr>
        <w:autoSpaceDE w:val="0"/>
        <w:autoSpaceDN w:val="0"/>
        <w:adjustRightInd w:val="0"/>
        <w:spacing w:after="0"/>
        <w:jc w:val="left"/>
        <w:rPr>
          <w:rFonts w:cs="Arial"/>
          <w:sz w:val="22"/>
          <w:szCs w:val="22"/>
        </w:rPr>
      </w:pPr>
      <w:r w:rsidRPr="002B2554">
        <w:rPr>
          <w:rFonts w:cs="Arial"/>
          <w:sz w:val="22"/>
          <w:szCs w:val="22"/>
        </w:rPr>
        <w:t>Grade 9: Promoting Health</w:t>
      </w:r>
    </w:p>
    <w:p w:rsidR="00BC4DAE" w:rsidRPr="002B2554" w:rsidRDefault="00BC4DAE" w:rsidP="00FB7CB5">
      <w:pPr>
        <w:spacing w:after="0"/>
        <w:jc w:val="left"/>
        <w:rPr>
          <w:rFonts w:cs="Arial"/>
          <w:sz w:val="22"/>
          <w:szCs w:val="22"/>
        </w:rPr>
      </w:pPr>
    </w:p>
    <w:p w:rsidR="00BC4DAE" w:rsidRPr="002B2554" w:rsidRDefault="00BC4DAE" w:rsidP="00FB7CB5">
      <w:pPr>
        <w:spacing w:after="0"/>
        <w:jc w:val="left"/>
        <w:rPr>
          <w:b/>
          <w:sz w:val="22"/>
          <w:szCs w:val="22"/>
        </w:rPr>
      </w:pPr>
      <w:r w:rsidRPr="002B2554">
        <w:rPr>
          <w:b/>
          <w:sz w:val="22"/>
          <w:szCs w:val="22"/>
        </w:rPr>
        <w:t>2. Provincial Programs:</w:t>
      </w:r>
    </w:p>
    <w:p w:rsidR="00BC4DAE" w:rsidRPr="002B2554" w:rsidRDefault="00BC4DAE" w:rsidP="00FB7CB5">
      <w:pPr>
        <w:spacing w:after="0"/>
        <w:jc w:val="left"/>
        <w:rPr>
          <w:rFonts w:cs="Arial"/>
          <w:sz w:val="22"/>
          <w:szCs w:val="22"/>
        </w:rPr>
      </w:pPr>
    </w:p>
    <w:p w:rsidR="00BC4DAE" w:rsidRPr="002B2554" w:rsidRDefault="00BC4DAE" w:rsidP="00FB7CB5">
      <w:pPr>
        <w:spacing w:after="0"/>
        <w:jc w:val="left"/>
        <w:rPr>
          <w:rFonts w:cs="Arial"/>
          <w:b/>
          <w:sz w:val="22"/>
          <w:szCs w:val="22"/>
        </w:rPr>
      </w:pPr>
      <w:r w:rsidRPr="002B2554">
        <w:rPr>
          <w:rFonts w:cs="Arial"/>
          <w:b/>
          <w:sz w:val="22"/>
          <w:szCs w:val="22"/>
        </w:rPr>
        <w:t>3. Community Programs</w:t>
      </w:r>
    </w:p>
    <w:p w:rsidR="00BC4DAE" w:rsidRPr="002B2554" w:rsidRDefault="00BC4DAE" w:rsidP="00FB7CB5">
      <w:pPr>
        <w:pStyle w:val="ListParagraph"/>
        <w:numPr>
          <w:ilvl w:val="0"/>
          <w:numId w:val="23"/>
        </w:numPr>
        <w:spacing w:after="0"/>
        <w:contextualSpacing w:val="0"/>
        <w:jc w:val="left"/>
        <w:rPr>
          <w:rFonts w:cs="Arial"/>
          <w:sz w:val="22"/>
          <w:szCs w:val="22"/>
        </w:rPr>
      </w:pPr>
      <w:r w:rsidRPr="002B2554">
        <w:rPr>
          <w:rFonts w:cs="Arial"/>
          <w:sz w:val="22"/>
          <w:szCs w:val="22"/>
        </w:rPr>
        <w:t xml:space="preserve">Fact Sheet:  What to do if alcohol or drugs are causing problems in your teen’s life </w:t>
      </w:r>
      <w:hyperlink r:id="rId27" w:history="1">
        <w:r w:rsidRPr="002B2554">
          <w:rPr>
            <w:rStyle w:val="Hyperlink"/>
            <w:sz w:val="22"/>
            <w:szCs w:val="22"/>
          </w:rPr>
          <w:t>http://www.health.gov.sk.ca/adx/aspx/adxGetMedia.aspx?DocID=59c030e4-8bed-42d9-98b3-c5628af4a552&amp;MediaID=5426&amp;Filename=youth-recovery-fact-sheet-2011.pdf&amp;l=English</w:t>
        </w:r>
      </w:hyperlink>
    </w:p>
    <w:p w:rsidR="00BC4DAE" w:rsidRPr="002B2554" w:rsidRDefault="00BC4DAE" w:rsidP="00FB7CB5">
      <w:pPr>
        <w:pStyle w:val="ListParagraph"/>
        <w:numPr>
          <w:ilvl w:val="0"/>
          <w:numId w:val="23"/>
        </w:numPr>
        <w:spacing w:after="0"/>
        <w:contextualSpacing w:val="0"/>
        <w:jc w:val="left"/>
        <w:rPr>
          <w:rFonts w:cs="Arial"/>
          <w:sz w:val="22"/>
          <w:szCs w:val="22"/>
        </w:rPr>
      </w:pPr>
      <w:r w:rsidRPr="002B2554">
        <w:rPr>
          <w:rFonts w:cs="Arial"/>
          <w:sz w:val="22"/>
          <w:szCs w:val="22"/>
        </w:rPr>
        <w:t xml:space="preserve">Adolescence Alcohol and Drugs: What Parents Need to Know </w:t>
      </w:r>
      <w:hyperlink r:id="rId28" w:history="1">
        <w:r w:rsidRPr="002B2554">
          <w:rPr>
            <w:rStyle w:val="Hyperlink"/>
            <w:sz w:val="22"/>
            <w:szCs w:val="22"/>
          </w:rPr>
          <w:t>http://www.health.gov.sk.ca/adx/aspx/adxGetMedia.aspx?DocID=1801,94,88,Documents&amp;MediaID=5755&amp;Filename=adolescence-alcohol-drugs.pdf&amp;l=English</w:t>
        </w:r>
      </w:hyperlink>
    </w:p>
    <w:p w:rsidR="00BC4DAE" w:rsidRPr="002B2554" w:rsidRDefault="00BC4DAE" w:rsidP="00FB7CB5">
      <w:pPr>
        <w:pStyle w:val="ListParagraph"/>
        <w:spacing w:after="0"/>
        <w:contextualSpacing w:val="0"/>
        <w:jc w:val="left"/>
        <w:rPr>
          <w:rFonts w:cs="Arial"/>
          <w:sz w:val="22"/>
          <w:szCs w:val="22"/>
        </w:rPr>
      </w:pPr>
    </w:p>
    <w:p w:rsidR="0036516B" w:rsidRDefault="00BC4DAE" w:rsidP="00FB7CB5">
      <w:pPr>
        <w:spacing w:after="0"/>
        <w:jc w:val="left"/>
        <w:rPr>
          <w:rFonts w:cs="Arial"/>
          <w:b/>
          <w:sz w:val="22"/>
          <w:szCs w:val="22"/>
        </w:rPr>
      </w:pPr>
      <w:r w:rsidRPr="002B2554">
        <w:rPr>
          <w:rFonts w:cs="Arial"/>
          <w:b/>
          <w:sz w:val="22"/>
          <w:szCs w:val="22"/>
        </w:rPr>
        <w:t>4. Youth Services</w:t>
      </w:r>
    </w:p>
    <w:p w:rsidR="002B2554" w:rsidRPr="002B2554" w:rsidRDefault="002B2554" w:rsidP="002B2554">
      <w:pPr>
        <w:jc w:val="left"/>
        <w:rPr>
          <w:rFonts w:cs="Arial"/>
          <w:b/>
          <w:sz w:val="22"/>
          <w:szCs w:val="22"/>
        </w:rPr>
      </w:pPr>
    </w:p>
    <w:p w:rsidR="00090BBF" w:rsidRPr="00E96733" w:rsidRDefault="00090BBF" w:rsidP="00090BBF">
      <w:pPr>
        <w:numPr>
          <w:ilvl w:val="0"/>
          <w:numId w:val="29"/>
        </w:numPr>
        <w:shd w:val="clear" w:color="auto" w:fill="FFFFFF"/>
        <w:ind w:hanging="720"/>
        <w:jc w:val="left"/>
        <w:rPr>
          <w:rFonts w:ascii="Cambria" w:hAnsi="Cambria" w:cs="Arial"/>
          <w:b/>
          <w:color w:val="333333"/>
          <w:sz w:val="28"/>
          <w:szCs w:val="28"/>
          <w:lang w:eastAsia="en-CA"/>
        </w:rPr>
      </w:pPr>
      <w:r w:rsidRPr="00E96733">
        <w:rPr>
          <w:rFonts w:ascii="Cambria" w:hAnsi="Cambria" w:cs="Arial"/>
          <w:b/>
          <w:color w:val="333333"/>
          <w:sz w:val="28"/>
          <w:szCs w:val="28"/>
          <w:lang w:eastAsia="en-CA"/>
        </w:rPr>
        <w:t>IMPLEMENTATION – EVALUTION OF IMPACTS</w:t>
      </w:r>
    </w:p>
    <w:p w:rsidR="00090BBF" w:rsidRPr="00E96733" w:rsidRDefault="00090BBF" w:rsidP="00090BBF">
      <w:pPr>
        <w:numPr>
          <w:ilvl w:val="0"/>
          <w:numId w:val="29"/>
        </w:numPr>
        <w:shd w:val="clear" w:color="auto" w:fill="FFFFFF"/>
        <w:ind w:hanging="720"/>
        <w:jc w:val="left"/>
        <w:rPr>
          <w:rFonts w:ascii="Cambria" w:hAnsi="Cambria" w:cs="Arial"/>
          <w:b/>
          <w:color w:val="333333"/>
          <w:sz w:val="28"/>
          <w:szCs w:val="28"/>
          <w:lang w:eastAsia="en-CA"/>
        </w:rPr>
      </w:pPr>
      <w:r w:rsidRPr="00E96733">
        <w:rPr>
          <w:rFonts w:ascii="Cambria" w:hAnsi="Cambria" w:cs="Arial"/>
          <w:b/>
          <w:color w:val="333333"/>
          <w:sz w:val="28"/>
          <w:szCs w:val="28"/>
          <w:lang w:eastAsia="en-CA"/>
        </w:rPr>
        <w:t>COMMON MESSAGING (Health, Education)</w:t>
      </w:r>
    </w:p>
    <w:p w:rsidR="00090BBF" w:rsidRPr="00090BBF" w:rsidRDefault="00090BBF" w:rsidP="00090BBF">
      <w:pPr>
        <w:numPr>
          <w:ilvl w:val="0"/>
          <w:numId w:val="29"/>
        </w:numPr>
        <w:shd w:val="clear" w:color="auto" w:fill="FFFFFF"/>
        <w:ind w:hanging="720"/>
        <w:jc w:val="left"/>
        <w:outlineLvl w:val="0"/>
        <w:rPr>
          <w:rFonts w:asciiTheme="minorHAnsi" w:hAnsiTheme="minorHAnsi" w:cs="Arial"/>
          <w:b/>
          <w:color w:val="333333"/>
          <w:sz w:val="28"/>
          <w:szCs w:val="28"/>
          <w:lang w:val="en-CA" w:eastAsia="en-CA" w:bidi="ar-SA"/>
        </w:rPr>
      </w:pPr>
      <w:r w:rsidRPr="00090BBF">
        <w:rPr>
          <w:rFonts w:ascii="Cambria" w:eastAsiaTheme="minorHAnsi" w:hAnsi="Cambria"/>
          <w:b/>
          <w:kern w:val="36"/>
          <w:sz w:val="28"/>
          <w:szCs w:val="28"/>
          <w:lang w:eastAsia="en-CA"/>
        </w:rPr>
        <w:t>CHALLENGES, NEEDS, QUESTIONS, AND SUCCESSES</w:t>
      </w:r>
    </w:p>
    <w:p w:rsidR="00090BBF" w:rsidRDefault="00090BBF" w:rsidP="00090BBF">
      <w:pPr>
        <w:shd w:val="clear" w:color="auto" w:fill="FFFFFF"/>
        <w:ind w:left="900"/>
        <w:jc w:val="left"/>
        <w:outlineLvl w:val="0"/>
        <w:rPr>
          <w:rFonts w:asciiTheme="minorHAnsi" w:hAnsiTheme="minorHAnsi" w:cs="Arial"/>
          <w:b/>
          <w:color w:val="333333"/>
          <w:sz w:val="28"/>
          <w:szCs w:val="28"/>
          <w:lang w:val="en-CA" w:eastAsia="en-CA" w:bidi="ar-SA"/>
        </w:rPr>
      </w:pPr>
    </w:p>
    <w:p w:rsidR="00090BBF" w:rsidRDefault="00090BBF" w:rsidP="00090BBF">
      <w:pPr>
        <w:shd w:val="clear" w:color="auto" w:fill="FFFFFF"/>
        <w:ind w:left="900"/>
        <w:jc w:val="left"/>
        <w:outlineLvl w:val="0"/>
        <w:rPr>
          <w:rFonts w:asciiTheme="minorHAnsi" w:hAnsiTheme="minorHAnsi" w:cs="Arial"/>
          <w:b/>
          <w:color w:val="333333"/>
          <w:sz w:val="28"/>
          <w:szCs w:val="28"/>
          <w:lang w:val="en-CA" w:eastAsia="en-CA" w:bidi="ar-SA"/>
        </w:rPr>
      </w:pPr>
    </w:p>
    <w:p w:rsidR="00E96733" w:rsidRPr="00090BBF" w:rsidRDefault="00090BBF" w:rsidP="00090BBF">
      <w:pPr>
        <w:shd w:val="clear" w:color="auto" w:fill="FFFFFF"/>
        <w:jc w:val="left"/>
        <w:outlineLvl w:val="0"/>
        <w:rPr>
          <w:rFonts w:asciiTheme="minorHAnsi" w:hAnsiTheme="minorHAnsi" w:cs="Arial"/>
          <w:b/>
          <w:color w:val="333333"/>
          <w:sz w:val="28"/>
          <w:szCs w:val="28"/>
          <w:lang w:val="en-CA" w:eastAsia="en-CA" w:bidi="ar-SA"/>
        </w:rPr>
      </w:pPr>
      <w:r w:rsidRPr="00090BBF">
        <w:rPr>
          <w:rFonts w:ascii="Franklin Gothic Book" w:hAnsi="Franklin Gothic Book" w:cs="Arial"/>
          <w:b/>
          <w:sz w:val="48"/>
          <w:szCs w:val="48"/>
        </w:rPr>
        <w:t>Manitoba</w:t>
      </w:r>
      <w:r w:rsidR="00314A06">
        <w:rPr>
          <w:rFonts w:ascii="Franklin Gothic Book" w:hAnsi="Franklin Gothic Book" w:cs="Arial"/>
          <w:b/>
          <w:sz w:val="48"/>
          <w:szCs w:val="48"/>
        </w:rPr>
        <w:t xml:space="preserve"> </w:t>
      </w:r>
      <w:r w:rsidRPr="00090BBF">
        <w:rPr>
          <w:rFonts w:cs="Arial"/>
        </w:rPr>
        <w:t xml:space="preserve"> </w:t>
      </w:r>
      <w:r w:rsidR="005201F9" w:rsidRPr="0016303C">
        <w:rPr>
          <w:rFonts w:cs="Calibri"/>
          <w:noProof/>
          <w:color w:val="1F497D"/>
          <w:lang w:bidi="ar-SA"/>
        </w:rPr>
        <w:drawing>
          <wp:inline distT="0" distB="0" distL="0" distR="0">
            <wp:extent cx="1437672" cy="691426"/>
            <wp:effectExtent l="0" t="0" r="0" b="0"/>
            <wp:docPr id="12" name="Picture 4" descr="Flag_of_Manito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Manitoba.png"/>
                    <pic:cNvPicPr/>
                  </pic:nvPicPr>
                  <pic:blipFill>
                    <a:blip r:embed="rId29" cstate="print"/>
                    <a:stretch>
                      <a:fillRect/>
                    </a:stretch>
                  </pic:blipFill>
                  <pic:spPr>
                    <a:xfrm>
                      <a:off x="0" y="0"/>
                      <a:ext cx="1455986" cy="700234"/>
                    </a:xfrm>
                    <a:prstGeom prst="rect">
                      <a:avLst/>
                    </a:prstGeom>
                  </pic:spPr>
                </pic:pic>
              </a:graphicData>
            </a:graphic>
          </wp:inline>
        </w:drawing>
      </w:r>
      <w:r w:rsidR="00E96733" w:rsidRPr="00090BBF">
        <w:rPr>
          <w:rFonts w:ascii="Franklin Gothic Book" w:eastAsiaTheme="minorHAnsi" w:hAnsi="Franklin Gothic Book"/>
          <w:b/>
          <w:bCs/>
          <w:kern w:val="36"/>
          <w:sz w:val="48"/>
          <w:szCs w:val="48"/>
          <w:lang w:val="en-CA" w:eastAsia="en-CA" w:bidi="ar-SA"/>
        </w:rPr>
        <w:t xml:space="preserve"> </w:t>
      </w:r>
      <w:r w:rsidRPr="00090BBF">
        <w:rPr>
          <w:rFonts w:ascii="Franklin Gothic Book" w:eastAsiaTheme="minorHAnsi" w:hAnsi="Franklin Gothic Book"/>
          <w:b/>
          <w:bCs/>
          <w:kern w:val="36"/>
          <w:sz w:val="32"/>
          <w:szCs w:val="32"/>
          <w:lang w:val="en-CA" w:eastAsia="en-CA" w:bidi="ar-SA"/>
        </w:rPr>
        <w:t>(2013)</w:t>
      </w:r>
    </w:p>
    <w:p w:rsidR="00E96733" w:rsidRPr="00E96733" w:rsidRDefault="00E96733" w:rsidP="00090BBF">
      <w:pPr>
        <w:numPr>
          <w:ilvl w:val="0"/>
          <w:numId w:val="30"/>
        </w:numPr>
        <w:shd w:val="clear" w:color="auto" w:fill="FFFFFF"/>
        <w:ind w:left="720" w:hanging="720"/>
        <w:jc w:val="left"/>
        <w:outlineLvl w:val="0"/>
        <w:rPr>
          <w:rFonts w:ascii="Cambria" w:eastAsiaTheme="minorHAnsi" w:hAnsi="Cambria"/>
          <w:b/>
          <w:kern w:val="36"/>
          <w:sz w:val="28"/>
          <w:szCs w:val="28"/>
          <w:lang w:eastAsia="en-CA"/>
        </w:rPr>
      </w:pPr>
      <w:r w:rsidRPr="00E96733">
        <w:rPr>
          <w:rFonts w:ascii="Cambria" w:eastAsiaTheme="minorHAnsi" w:hAnsi="Cambria"/>
          <w:b/>
          <w:kern w:val="36"/>
          <w:sz w:val="28"/>
          <w:szCs w:val="28"/>
          <w:lang w:eastAsia="en-CA"/>
        </w:rPr>
        <w:t>LEGISLATION, POLICIES / GUIDELINES</w:t>
      </w:r>
    </w:p>
    <w:p w:rsidR="00E96733" w:rsidRPr="00E96733" w:rsidRDefault="00E96733" w:rsidP="00090BBF">
      <w:pPr>
        <w:numPr>
          <w:ilvl w:val="0"/>
          <w:numId w:val="30"/>
        </w:numPr>
        <w:shd w:val="clear" w:color="auto" w:fill="FFFFFF"/>
        <w:ind w:left="720" w:hanging="720"/>
        <w:jc w:val="left"/>
        <w:rPr>
          <w:rFonts w:ascii="Cambria" w:hAnsi="Cambria" w:cs="Arial"/>
          <w:b/>
          <w:color w:val="333333"/>
          <w:sz w:val="28"/>
          <w:szCs w:val="28"/>
          <w:lang w:eastAsia="en-CA"/>
        </w:rPr>
      </w:pPr>
      <w:r w:rsidRPr="00E96733">
        <w:rPr>
          <w:rFonts w:ascii="Cambria" w:hAnsi="Cambria" w:cs="Arial"/>
          <w:b/>
          <w:color w:val="333333"/>
          <w:sz w:val="28"/>
          <w:szCs w:val="28"/>
          <w:lang w:eastAsia="en-CA"/>
        </w:rPr>
        <w:t>RESOURCES, TOOLS, AND SUPPORTS</w:t>
      </w:r>
    </w:p>
    <w:p w:rsidR="005201F9" w:rsidRPr="002B2554" w:rsidRDefault="005201F9" w:rsidP="00FB7CB5">
      <w:pPr>
        <w:rPr>
          <w:rFonts w:asciiTheme="minorHAnsi" w:hAnsiTheme="minorHAnsi" w:cs="Arial"/>
          <w:sz w:val="22"/>
          <w:szCs w:val="22"/>
          <w:lang w:eastAsia="en-CA"/>
        </w:rPr>
      </w:pPr>
      <w:r w:rsidRPr="002B2554">
        <w:rPr>
          <w:rFonts w:asciiTheme="minorHAnsi" w:hAnsiTheme="minorHAnsi" w:cs="Arial"/>
          <w:sz w:val="22"/>
          <w:szCs w:val="22"/>
          <w:lang w:eastAsia="en-CA"/>
        </w:rPr>
        <w:t xml:space="preserve">The question of prescription drug abuse is addressed in Manitoba through the Substance Use and Abuse Prevention strand of the Physical Education/Health Education curriculum which can be found here: </w:t>
      </w:r>
      <w:hyperlink r:id="rId30" w:history="1">
        <w:r w:rsidRPr="002B2554">
          <w:rPr>
            <w:rFonts w:asciiTheme="minorHAnsi" w:hAnsiTheme="minorHAnsi" w:cs="Arial"/>
            <w:sz w:val="22"/>
            <w:szCs w:val="22"/>
            <w:u w:val="single"/>
            <w:lang w:eastAsia="en-CA"/>
          </w:rPr>
          <w:t>http://www.edu.gov.mb.ca/k12/cur/physhlth/curriculum.html</w:t>
        </w:r>
      </w:hyperlink>
      <w:r w:rsidRPr="002B2554">
        <w:rPr>
          <w:rFonts w:asciiTheme="minorHAnsi" w:hAnsiTheme="minorHAnsi" w:cs="Arial"/>
          <w:sz w:val="22"/>
          <w:szCs w:val="22"/>
          <w:lang w:eastAsia="en-CA"/>
        </w:rPr>
        <w:t>.</w:t>
      </w:r>
    </w:p>
    <w:p w:rsidR="005201F9" w:rsidRPr="002B2554" w:rsidRDefault="005201F9" w:rsidP="00FB7CB5">
      <w:pPr>
        <w:rPr>
          <w:rFonts w:asciiTheme="minorHAnsi" w:hAnsiTheme="minorHAnsi" w:cs="Arial"/>
          <w:sz w:val="22"/>
          <w:szCs w:val="22"/>
          <w:lang w:eastAsia="en-CA"/>
        </w:rPr>
      </w:pPr>
      <w:r w:rsidRPr="002B2554">
        <w:rPr>
          <w:rFonts w:asciiTheme="minorHAnsi" w:hAnsiTheme="minorHAnsi" w:cs="Arial"/>
          <w:sz w:val="22"/>
          <w:szCs w:val="22"/>
          <w:lang w:eastAsia="en-CA"/>
        </w:rPr>
        <w:lastRenderedPageBreak/>
        <w:t xml:space="preserve">Learning outcomes for K-Grade 10 were introduced in 2000 while the Grade 11 outcomes were implemented in 2008. </w:t>
      </w:r>
    </w:p>
    <w:p w:rsidR="005201F9" w:rsidRPr="002B2554" w:rsidRDefault="005201F9" w:rsidP="00FB7CB5">
      <w:pPr>
        <w:rPr>
          <w:rFonts w:asciiTheme="minorHAnsi" w:hAnsiTheme="minorHAnsi" w:cs="Arial"/>
          <w:sz w:val="22"/>
          <w:szCs w:val="22"/>
          <w:lang w:eastAsia="en-CA"/>
        </w:rPr>
      </w:pPr>
      <w:r w:rsidRPr="002B2554">
        <w:rPr>
          <w:rFonts w:asciiTheme="minorHAnsi" w:hAnsiTheme="minorHAnsi" w:cs="Arial"/>
          <w:sz w:val="22"/>
          <w:szCs w:val="22"/>
          <w:lang w:eastAsia="en-CA"/>
        </w:rPr>
        <w:t>Learning Outcomes include:</w:t>
      </w:r>
    </w:p>
    <w:p w:rsidR="005201F9" w:rsidRPr="002B2554" w:rsidRDefault="005201F9" w:rsidP="00FB7CB5">
      <w:pPr>
        <w:pStyle w:val="ListParagraph"/>
        <w:numPr>
          <w:ilvl w:val="0"/>
          <w:numId w:val="4"/>
        </w:numPr>
        <w:contextualSpacing w:val="0"/>
        <w:jc w:val="left"/>
        <w:rPr>
          <w:rFonts w:asciiTheme="minorHAnsi" w:hAnsiTheme="minorHAnsi" w:cs="Arial"/>
          <w:sz w:val="22"/>
          <w:szCs w:val="22"/>
          <w:lang w:eastAsia="en-CA"/>
        </w:rPr>
      </w:pPr>
      <w:r w:rsidRPr="002B2554">
        <w:rPr>
          <w:rFonts w:asciiTheme="minorHAnsi" w:hAnsiTheme="minorHAnsi" w:cs="Arial"/>
          <w:sz w:val="22"/>
          <w:szCs w:val="22"/>
          <w:lang w:eastAsia="en-CA"/>
        </w:rPr>
        <w:t>Kindergarten and Grade 1 - students identify substances, such as medications and prescribed medicinal products that may be helpful or harmful.</w:t>
      </w:r>
    </w:p>
    <w:p w:rsidR="005201F9" w:rsidRPr="002B2554" w:rsidRDefault="005201F9" w:rsidP="00FB7CB5">
      <w:pPr>
        <w:pStyle w:val="ListParagraph"/>
        <w:numPr>
          <w:ilvl w:val="0"/>
          <w:numId w:val="4"/>
        </w:numPr>
        <w:contextualSpacing w:val="0"/>
        <w:jc w:val="left"/>
        <w:rPr>
          <w:rFonts w:asciiTheme="minorHAnsi" w:hAnsiTheme="minorHAnsi" w:cs="Arial"/>
          <w:sz w:val="22"/>
          <w:szCs w:val="22"/>
          <w:lang w:eastAsia="en-CA"/>
        </w:rPr>
      </w:pPr>
      <w:r w:rsidRPr="002B2554">
        <w:rPr>
          <w:rFonts w:asciiTheme="minorHAnsi" w:hAnsiTheme="minorHAnsi" w:cs="Arial"/>
          <w:sz w:val="22"/>
          <w:szCs w:val="22"/>
          <w:lang w:eastAsia="en-CA"/>
        </w:rPr>
        <w:t>Grade 3 - students learn to identify and describe potential dangers as well as effects and consequences associated with substance abuse (including medicines). Factors that influence decisions regarding substance use are also examined.</w:t>
      </w:r>
    </w:p>
    <w:p w:rsidR="005201F9" w:rsidRPr="002B2554" w:rsidRDefault="005201F9" w:rsidP="00FB7CB5">
      <w:pPr>
        <w:pStyle w:val="ListParagraph"/>
        <w:numPr>
          <w:ilvl w:val="0"/>
          <w:numId w:val="4"/>
        </w:numPr>
        <w:contextualSpacing w:val="0"/>
        <w:jc w:val="left"/>
        <w:rPr>
          <w:rFonts w:asciiTheme="minorHAnsi" w:hAnsiTheme="minorHAnsi" w:cs="Arial"/>
          <w:sz w:val="22"/>
          <w:szCs w:val="22"/>
          <w:lang w:eastAsia="en-CA"/>
        </w:rPr>
      </w:pPr>
      <w:r w:rsidRPr="002B2554">
        <w:rPr>
          <w:rFonts w:asciiTheme="minorHAnsi" w:hAnsiTheme="minorHAnsi" w:cs="Arial"/>
          <w:sz w:val="22"/>
          <w:szCs w:val="22"/>
          <w:lang w:eastAsia="en-CA"/>
        </w:rPr>
        <w:t>Grade 5 - students distinguish between medicinal and non-medicinal substances and appropriate use (including prescription drugs) as well as their effects and consequences. Peer, cultural, media, and social influences related to substance use and abuse are also identified.</w:t>
      </w:r>
    </w:p>
    <w:p w:rsidR="005201F9" w:rsidRPr="002B2554" w:rsidRDefault="005201F9" w:rsidP="00FB7CB5">
      <w:pPr>
        <w:pStyle w:val="ListParagraph"/>
        <w:numPr>
          <w:ilvl w:val="0"/>
          <w:numId w:val="4"/>
        </w:numPr>
        <w:contextualSpacing w:val="0"/>
        <w:jc w:val="left"/>
        <w:rPr>
          <w:rFonts w:asciiTheme="minorHAnsi" w:hAnsiTheme="minorHAnsi" w:cs="Arial"/>
          <w:sz w:val="22"/>
          <w:szCs w:val="22"/>
          <w:lang w:eastAsia="en-CA"/>
        </w:rPr>
      </w:pPr>
      <w:r w:rsidRPr="002B2554">
        <w:rPr>
          <w:rFonts w:asciiTheme="minorHAnsi" w:hAnsiTheme="minorHAnsi" w:cs="Arial"/>
          <w:sz w:val="22"/>
          <w:szCs w:val="22"/>
          <w:lang w:eastAsia="en-CA"/>
        </w:rPr>
        <w:t>Grade 7 – students differentiate between the use and abuse of medicinal and non-medicinal substances with further focus on different consequences and the positive and negative social factors that may influence avoidance and/or use of substances.</w:t>
      </w:r>
    </w:p>
    <w:p w:rsidR="005201F9" w:rsidRPr="002B2554" w:rsidRDefault="005201F9" w:rsidP="00FB7CB5">
      <w:pPr>
        <w:pStyle w:val="ListParagraph"/>
        <w:numPr>
          <w:ilvl w:val="0"/>
          <w:numId w:val="4"/>
        </w:numPr>
        <w:contextualSpacing w:val="0"/>
        <w:jc w:val="left"/>
        <w:rPr>
          <w:rFonts w:asciiTheme="minorHAnsi" w:hAnsiTheme="minorHAnsi" w:cs="Arial"/>
          <w:sz w:val="22"/>
          <w:szCs w:val="22"/>
          <w:lang w:eastAsia="en-CA"/>
        </w:rPr>
      </w:pPr>
      <w:r w:rsidRPr="002B2554">
        <w:rPr>
          <w:rFonts w:asciiTheme="minorHAnsi" w:hAnsiTheme="minorHAnsi" w:cs="Arial"/>
          <w:sz w:val="22"/>
          <w:szCs w:val="22"/>
          <w:lang w:eastAsia="en-CA"/>
        </w:rPr>
        <w:t>Grade 9 - students examine more of the potential consequences of substance use and abuse as well as identify community support agencies and resources.</w:t>
      </w:r>
    </w:p>
    <w:p w:rsidR="005201F9" w:rsidRPr="002B2554" w:rsidRDefault="005201F9" w:rsidP="00FB7CB5">
      <w:pPr>
        <w:pStyle w:val="ListParagraph"/>
        <w:numPr>
          <w:ilvl w:val="0"/>
          <w:numId w:val="4"/>
        </w:numPr>
        <w:contextualSpacing w:val="0"/>
        <w:jc w:val="left"/>
        <w:rPr>
          <w:rFonts w:asciiTheme="minorHAnsi" w:hAnsiTheme="minorHAnsi" w:cs="Arial"/>
          <w:sz w:val="22"/>
          <w:szCs w:val="22"/>
          <w:lang w:eastAsia="en-CA"/>
        </w:rPr>
      </w:pPr>
      <w:r w:rsidRPr="002B2554">
        <w:rPr>
          <w:rFonts w:asciiTheme="minorHAnsi" w:hAnsiTheme="minorHAnsi" w:cs="Arial"/>
          <w:sz w:val="22"/>
          <w:szCs w:val="22"/>
          <w:lang w:eastAsia="en-CA"/>
        </w:rPr>
        <w:t>Grade10 - students analyze issues, including legal aspects and consequences, concerning the use and abuse of legal and illegal substances (including prescription drugs).</w:t>
      </w:r>
    </w:p>
    <w:p w:rsidR="005201F9" w:rsidRPr="002B2554" w:rsidRDefault="005201F9" w:rsidP="00FB7CB5">
      <w:pPr>
        <w:pStyle w:val="ListParagraph"/>
        <w:numPr>
          <w:ilvl w:val="0"/>
          <w:numId w:val="4"/>
        </w:numPr>
        <w:contextualSpacing w:val="0"/>
        <w:jc w:val="left"/>
        <w:rPr>
          <w:rFonts w:asciiTheme="minorHAnsi" w:hAnsiTheme="minorHAnsi" w:cs="Arial"/>
          <w:sz w:val="22"/>
          <w:szCs w:val="22"/>
          <w:lang w:eastAsia="en-CA"/>
        </w:rPr>
      </w:pPr>
      <w:r w:rsidRPr="002B2554">
        <w:rPr>
          <w:rFonts w:asciiTheme="minorHAnsi" w:hAnsiTheme="minorHAnsi" w:cs="Arial"/>
          <w:sz w:val="22"/>
          <w:szCs w:val="22"/>
          <w:lang w:eastAsia="en-CA"/>
        </w:rPr>
        <w:t>Grade 11 - the goal is to reinforce the importance of avoiding the use and abuse of substances that may be harmful to self or to others, as taught in previous grades.</w:t>
      </w:r>
    </w:p>
    <w:p w:rsidR="00090BBF" w:rsidRPr="00E96733" w:rsidRDefault="00090BBF" w:rsidP="00090BBF">
      <w:pPr>
        <w:numPr>
          <w:ilvl w:val="0"/>
          <w:numId w:val="30"/>
        </w:numPr>
        <w:shd w:val="clear" w:color="auto" w:fill="FFFFFF"/>
        <w:ind w:left="720" w:hanging="720"/>
        <w:jc w:val="left"/>
        <w:rPr>
          <w:rFonts w:ascii="Cambria" w:hAnsi="Cambria" w:cs="Arial"/>
          <w:b/>
          <w:color w:val="333333"/>
          <w:sz w:val="28"/>
          <w:szCs w:val="28"/>
          <w:lang w:eastAsia="en-CA"/>
        </w:rPr>
      </w:pPr>
      <w:r w:rsidRPr="00E96733">
        <w:rPr>
          <w:rFonts w:ascii="Cambria" w:hAnsi="Cambria" w:cs="Arial"/>
          <w:b/>
          <w:color w:val="333333"/>
          <w:sz w:val="28"/>
          <w:szCs w:val="28"/>
          <w:lang w:eastAsia="en-CA"/>
        </w:rPr>
        <w:t>IMPLEMENTATION – EVALUTION OF IMPACTS</w:t>
      </w:r>
    </w:p>
    <w:p w:rsidR="00090BBF" w:rsidRPr="00E96733" w:rsidRDefault="00090BBF" w:rsidP="00090BBF">
      <w:pPr>
        <w:numPr>
          <w:ilvl w:val="0"/>
          <w:numId w:val="30"/>
        </w:numPr>
        <w:shd w:val="clear" w:color="auto" w:fill="FFFFFF"/>
        <w:ind w:left="720" w:hanging="720"/>
        <w:jc w:val="left"/>
        <w:rPr>
          <w:rFonts w:ascii="Cambria" w:hAnsi="Cambria" w:cs="Arial"/>
          <w:b/>
          <w:color w:val="333333"/>
          <w:sz w:val="28"/>
          <w:szCs w:val="28"/>
          <w:lang w:eastAsia="en-CA"/>
        </w:rPr>
      </w:pPr>
      <w:r w:rsidRPr="00E96733">
        <w:rPr>
          <w:rFonts w:ascii="Cambria" w:hAnsi="Cambria" w:cs="Arial"/>
          <w:b/>
          <w:color w:val="333333"/>
          <w:sz w:val="28"/>
          <w:szCs w:val="28"/>
          <w:lang w:eastAsia="en-CA"/>
        </w:rPr>
        <w:t>COMMON MESSAGING (Health, Education)</w:t>
      </w:r>
    </w:p>
    <w:p w:rsidR="00090BBF" w:rsidRDefault="00090BBF" w:rsidP="00090BBF">
      <w:pPr>
        <w:numPr>
          <w:ilvl w:val="0"/>
          <w:numId w:val="30"/>
        </w:numPr>
        <w:shd w:val="clear" w:color="auto" w:fill="FFFFFF"/>
        <w:ind w:left="720" w:hanging="720"/>
        <w:jc w:val="left"/>
        <w:outlineLvl w:val="0"/>
        <w:rPr>
          <w:rFonts w:ascii="Cambria" w:eastAsiaTheme="minorHAnsi" w:hAnsi="Cambria"/>
          <w:b/>
          <w:kern w:val="36"/>
          <w:sz w:val="28"/>
          <w:szCs w:val="28"/>
          <w:lang w:eastAsia="en-CA"/>
        </w:rPr>
      </w:pPr>
      <w:r w:rsidRPr="00E96733">
        <w:rPr>
          <w:rFonts w:ascii="Cambria" w:eastAsiaTheme="minorHAnsi" w:hAnsi="Cambria"/>
          <w:b/>
          <w:kern w:val="36"/>
          <w:sz w:val="28"/>
          <w:szCs w:val="28"/>
          <w:lang w:eastAsia="en-CA"/>
        </w:rPr>
        <w:t>CHALLENGES, NEEDS, QUESTIONS, AND SUCCESSES</w:t>
      </w:r>
    </w:p>
    <w:p w:rsidR="00090BBF" w:rsidRDefault="00090BBF" w:rsidP="00090BBF">
      <w:pPr>
        <w:shd w:val="clear" w:color="auto" w:fill="FFFFFF"/>
        <w:jc w:val="left"/>
        <w:outlineLvl w:val="0"/>
        <w:rPr>
          <w:rFonts w:ascii="Cambria" w:eastAsiaTheme="minorHAnsi" w:hAnsi="Cambria"/>
          <w:b/>
          <w:kern w:val="36"/>
          <w:sz w:val="28"/>
          <w:szCs w:val="28"/>
          <w:lang w:eastAsia="en-CA"/>
        </w:rPr>
      </w:pPr>
    </w:p>
    <w:p w:rsidR="00090BBF" w:rsidRPr="00E96733" w:rsidRDefault="00090BBF" w:rsidP="00090BBF">
      <w:pPr>
        <w:shd w:val="clear" w:color="auto" w:fill="FFFFFF"/>
        <w:jc w:val="left"/>
        <w:outlineLvl w:val="0"/>
        <w:rPr>
          <w:rFonts w:ascii="Cambria" w:eastAsiaTheme="minorHAnsi" w:hAnsi="Cambria"/>
          <w:b/>
          <w:kern w:val="36"/>
          <w:sz w:val="28"/>
          <w:szCs w:val="28"/>
          <w:lang w:eastAsia="en-CA"/>
        </w:rPr>
      </w:pPr>
      <w:r w:rsidRPr="00090BBF">
        <w:rPr>
          <w:rFonts w:ascii="Franklin Gothic Book" w:eastAsiaTheme="minorHAnsi" w:hAnsi="Franklin Gothic Book"/>
          <w:b/>
          <w:kern w:val="36"/>
          <w:sz w:val="48"/>
          <w:szCs w:val="48"/>
          <w:lang w:eastAsia="en-CA"/>
        </w:rPr>
        <w:lastRenderedPageBreak/>
        <w:t>Ontario</w:t>
      </w:r>
      <w:r>
        <w:rPr>
          <w:rFonts w:ascii="Cambria" w:eastAsiaTheme="minorHAnsi" w:hAnsi="Cambria"/>
          <w:b/>
          <w:kern w:val="36"/>
          <w:sz w:val="28"/>
          <w:szCs w:val="28"/>
          <w:lang w:eastAsia="en-CA"/>
        </w:rPr>
        <w:t xml:space="preserve">  </w:t>
      </w:r>
      <w:r w:rsidRPr="00090BBF">
        <w:rPr>
          <w:rFonts w:ascii="Cambria" w:eastAsiaTheme="minorHAnsi" w:hAnsi="Cambria"/>
          <w:b/>
          <w:noProof/>
          <w:kern w:val="36"/>
          <w:sz w:val="28"/>
          <w:szCs w:val="28"/>
          <w:lang w:bidi="ar-SA"/>
        </w:rPr>
        <w:drawing>
          <wp:inline distT="0" distB="0" distL="0" distR="0">
            <wp:extent cx="1551603" cy="777827"/>
            <wp:effectExtent l="0" t="0" r="0" b="0"/>
            <wp:docPr id="22" name="Picture 22" descr="C:\Users\sjhornby\Pictures\Flags\383px-Flag_of_Ontari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hornby\Pictures\Flags\383px-Flag_of_Ontario.svg.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83490" cy="793812"/>
                    </a:xfrm>
                    <a:prstGeom prst="rect">
                      <a:avLst/>
                    </a:prstGeom>
                    <a:noFill/>
                    <a:ln>
                      <a:noFill/>
                    </a:ln>
                  </pic:spPr>
                </pic:pic>
              </a:graphicData>
            </a:graphic>
          </wp:inline>
        </w:drawing>
      </w:r>
      <w:r w:rsidR="00FB7CB5">
        <w:rPr>
          <w:rFonts w:ascii="Cambria" w:eastAsiaTheme="minorHAnsi" w:hAnsi="Cambria"/>
          <w:b/>
          <w:kern w:val="36"/>
          <w:sz w:val="28"/>
          <w:szCs w:val="28"/>
          <w:lang w:eastAsia="en-CA"/>
        </w:rPr>
        <w:t xml:space="preserve"> </w:t>
      </w:r>
      <w:r w:rsidR="00FB7CB5" w:rsidRPr="00FB7CB5">
        <w:rPr>
          <w:rFonts w:ascii="Franklin Gothic Book" w:eastAsiaTheme="minorHAnsi" w:hAnsi="Franklin Gothic Book"/>
          <w:b/>
          <w:kern w:val="36"/>
          <w:sz w:val="32"/>
          <w:szCs w:val="32"/>
          <w:lang w:eastAsia="en-CA"/>
        </w:rPr>
        <w:t>(2013)</w:t>
      </w:r>
    </w:p>
    <w:p w:rsidR="00090BBF" w:rsidRPr="00E96733" w:rsidRDefault="00090BBF" w:rsidP="00090BBF">
      <w:pPr>
        <w:numPr>
          <w:ilvl w:val="0"/>
          <w:numId w:val="31"/>
        </w:numPr>
        <w:shd w:val="clear" w:color="auto" w:fill="FFFFFF"/>
        <w:ind w:left="720" w:hanging="720"/>
        <w:jc w:val="left"/>
        <w:outlineLvl w:val="0"/>
        <w:rPr>
          <w:rFonts w:ascii="Cambria" w:eastAsiaTheme="minorHAnsi" w:hAnsi="Cambria"/>
          <w:b/>
          <w:kern w:val="36"/>
          <w:sz w:val="28"/>
          <w:szCs w:val="28"/>
          <w:lang w:eastAsia="en-CA"/>
        </w:rPr>
      </w:pPr>
      <w:r w:rsidRPr="00E96733">
        <w:rPr>
          <w:rFonts w:ascii="Cambria" w:eastAsiaTheme="minorHAnsi" w:hAnsi="Cambria"/>
          <w:b/>
          <w:kern w:val="36"/>
          <w:sz w:val="28"/>
          <w:szCs w:val="28"/>
          <w:lang w:eastAsia="en-CA"/>
        </w:rPr>
        <w:t>LEGISLATION, POLICIES / GUIDELINES</w:t>
      </w:r>
    </w:p>
    <w:p w:rsidR="00090BBF" w:rsidRDefault="00090BBF" w:rsidP="00090BBF">
      <w:pPr>
        <w:numPr>
          <w:ilvl w:val="0"/>
          <w:numId w:val="31"/>
        </w:numPr>
        <w:shd w:val="clear" w:color="auto" w:fill="FFFFFF"/>
        <w:ind w:left="720" w:hanging="720"/>
        <w:jc w:val="left"/>
        <w:rPr>
          <w:rFonts w:ascii="Cambria" w:hAnsi="Cambria" w:cs="Arial"/>
          <w:b/>
          <w:color w:val="333333"/>
          <w:sz w:val="28"/>
          <w:szCs w:val="28"/>
          <w:lang w:eastAsia="en-CA"/>
        </w:rPr>
      </w:pPr>
      <w:r w:rsidRPr="00E96733">
        <w:rPr>
          <w:rFonts w:ascii="Cambria" w:hAnsi="Cambria" w:cs="Arial"/>
          <w:b/>
          <w:color w:val="333333"/>
          <w:sz w:val="28"/>
          <w:szCs w:val="28"/>
          <w:lang w:eastAsia="en-CA"/>
        </w:rPr>
        <w:t>RESOURCES, TOOLS, AND SUPPORTS</w:t>
      </w:r>
      <w:r w:rsidR="004F1ABC">
        <w:rPr>
          <w:rFonts w:ascii="Cambria" w:hAnsi="Cambria" w:cs="Arial"/>
          <w:b/>
          <w:color w:val="333333"/>
          <w:sz w:val="28"/>
          <w:szCs w:val="28"/>
          <w:lang w:eastAsia="en-CA"/>
        </w:rPr>
        <w:t>\</w:t>
      </w:r>
    </w:p>
    <w:p w:rsidR="004F1ABC" w:rsidRPr="00FB7CB5" w:rsidRDefault="004F1ABC" w:rsidP="00FB7CB5">
      <w:pPr>
        <w:pStyle w:val="ListParagraph"/>
        <w:numPr>
          <w:ilvl w:val="0"/>
          <w:numId w:val="20"/>
        </w:numPr>
        <w:ind w:hanging="720"/>
        <w:contextualSpacing w:val="0"/>
        <w:jc w:val="left"/>
        <w:rPr>
          <w:rFonts w:asciiTheme="minorHAnsi" w:hAnsiTheme="minorHAnsi" w:cs="Shruti"/>
          <w:sz w:val="22"/>
          <w:szCs w:val="22"/>
        </w:rPr>
      </w:pPr>
      <w:r w:rsidRPr="00FB7CB5">
        <w:rPr>
          <w:rFonts w:asciiTheme="minorHAnsi" w:hAnsiTheme="minorHAnsi" w:cs="Shruti"/>
          <w:sz w:val="22"/>
          <w:szCs w:val="22"/>
        </w:rPr>
        <w:t xml:space="preserve">Educating Students about Drug Use and Mental Health: Curriculum Support for the Ontario Curriculum http://www.camh.net/education/resources_teachers_schools/drug_Curriculum/index.html </w:t>
      </w:r>
    </w:p>
    <w:p w:rsidR="004F1ABC" w:rsidRPr="00FB7CB5" w:rsidRDefault="004F1ABC" w:rsidP="00FB7CB5">
      <w:pPr>
        <w:pStyle w:val="ListParagraph"/>
        <w:contextualSpacing w:val="0"/>
        <w:jc w:val="left"/>
        <w:rPr>
          <w:rFonts w:asciiTheme="minorHAnsi" w:hAnsiTheme="minorHAnsi" w:cs="Shruti"/>
          <w:sz w:val="22"/>
          <w:szCs w:val="22"/>
        </w:rPr>
      </w:pPr>
      <w:r w:rsidRPr="00FB7CB5">
        <w:rPr>
          <w:rFonts w:asciiTheme="minorHAnsi" w:hAnsiTheme="minorHAnsi" w:cs="Shruti"/>
          <w:sz w:val="22"/>
          <w:szCs w:val="22"/>
        </w:rPr>
        <w:t xml:space="preserve">CAMH offers an integrated set of web based resources for teachers, schools and allied partners to utilize in their prevention/health promotion work with youth: Educating Students </w:t>
      </w:r>
      <w:proofErr w:type="gramStart"/>
      <w:r w:rsidRPr="00FB7CB5">
        <w:rPr>
          <w:rFonts w:asciiTheme="minorHAnsi" w:hAnsiTheme="minorHAnsi" w:cs="Shruti"/>
          <w:sz w:val="22"/>
          <w:szCs w:val="22"/>
        </w:rPr>
        <w:t>About</w:t>
      </w:r>
      <w:proofErr w:type="gramEnd"/>
      <w:r w:rsidRPr="00FB7CB5">
        <w:rPr>
          <w:rFonts w:asciiTheme="minorHAnsi" w:hAnsiTheme="minorHAnsi" w:cs="Shruti"/>
          <w:sz w:val="22"/>
          <w:szCs w:val="22"/>
        </w:rPr>
        <w:t xml:space="preserve"> Substance Use &amp; Mental Health - Ready-to-Use Lesson Plans for Your Classroom. Ontario's Health and Physical Education Curriculum now has expectations related to substance use (grade 1-10) and mental health (grade 11-12). http://www.camh.net/curriculum. </w:t>
      </w:r>
    </w:p>
    <w:p w:rsidR="004F1ABC" w:rsidRPr="00314A06" w:rsidRDefault="004F1ABC" w:rsidP="00FB7CB5">
      <w:pPr>
        <w:pStyle w:val="ListParagraph"/>
        <w:numPr>
          <w:ilvl w:val="0"/>
          <w:numId w:val="27"/>
        </w:numPr>
        <w:shd w:val="clear" w:color="auto" w:fill="FFFFFF"/>
        <w:ind w:left="720" w:hanging="720"/>
        <w:contextualSpacing w:val="0"/>
        <w:jc w:val="left"/>
        <w:rPr>
          <w:rFonts w:ascii="Cambria" w:hAnsi="Cambria" w:cs="Arial"/>
          <w:b/>
          <w:color w:val="333333"/>
          <w:sz w:val="22"/>
          <w:szCs w:val="22"/>
          <w:lang w:eastAsia="en-CA"/>
        </w:rPr>
      </w:pPr>
      <w:r w:rsidRPr="00FB7CB5">
        <w:rPr>
          <w:rFonts w:asciiTheme="minorHAnsi" w:hAnsiTheme="minorHAnsi" w:cs="Shruti"/>
          <w:sz w:val="22"/>
          <w:szCs w:val="22"/>
        </w:rPr>
        <w:t xml:space="preserve">Talking about Mental Illness (TAMI) - An anti-stigma/education program for secondary school students, developed in collaboration with CMHA Ontario Division and Mood Disorders Association. Currently being implemented in 44 school boards across Ontario. </w:t>
      </w:r>
      <w:hyperlink r:id="rId32" w:history="1">
        <w:r w:rsidR="00314A06" w:rsidRPr="00405BEE">
          <w:rPr>
            <w:rStyle w:val="Hyperlink"/>
            <w:rFonts w:asciiTheme="minorHAnsi" w:hAnsiTheme="minorHAnsi" w:cs="Shruti"/>
            <w:sz w:val="22"/>
            <w:szCs w:val="22"/>
          </w:rPr>
          <w:t>http://www.camh.net/education/Resources_teachers_schools/TAMI/index.html</w:t>
        </w:r>
      </w:hyperlink>
    </w:p>
    <w:p w:rsidR="00314A06" w:rsidRPr="00314A06" w:rsidRDefault="00314A06" w:rsidP="00314A06">
      <w:pPr>
        <w:pStyle w:val="ListParagraph"/>
        <w:numPr>
          <w:ilvl w:val="0"/>
          <w:numId w:val="27"/>
        </w:numPr>
        <w:ind w:left="720" w:hanging="720"/>
        <w:contextualSpacing w:val="0"/>
        <w:jc w:val="left"/>
        <w:rPr>
          <w:rFonts w:asciiTheme="minorHAnsi" w:hAnsiTheme="minorHAnsi" w:cs="Shruti"/>
          <w:sz w:val="22"/>
          <w:szCs w:val="22"/>
        </w:rPr>
      </w:pPr>
      <w:r w:rsidRPr="00314A06">
        <w:rPr>
          <w:rFonts w:asciiTheme="minorHAnsi" w:hAnsiTheme="minorHAnsi" w:cs="Shruti"/>
          <w:sz w:val="22"/>
          <w:szCs w:val="22"/>
        </w:rPr>
        <w:t xml:space="preserve">Take Action Project – Developed by CAMH and Ontario Physical and Health Education Association (OPHEA), Take Action is a comprehensive, classroom-based program designed to support educators and engage school communities in teaching safety awareness regarding medicines and harmful substances and provides information about tobacco, alcohol and substance use through the integration of health and physical education expectations. www.ophea.net. </w:t>
      </w:r>
    </w:p>
    <w:p w:rsidR="00314A06" w:rsidRPr="00314A06" w:rsidRDefault="00314A06" w:rsidP="00314A06">
      <w:pPr>
        <w:pStyle w:val="ListParagraph"/>
        <w:numPr>
          <w:ilvl w:val="0"/>
          <w:numId w:val="27"/>
        </w:numPr>
        <w:ind w:left="720" w:hanging="720"/>
        <w:contextualSpacing w:val="0"/>
        <w:rPr>
          <w:rFonts w:asciiTheme="minorHAnsi" w:hAnsiTheme="minorHAnsi" w:cs="Shruti"/>
          <w:sz w:val="22"/>
          <w:szCs w:val="22"/>
        </w:rPr>
      </w:pPr>
      <w:r w:rsidRPr="00314A06">
        <w:rPr>
          <w:rFonts w:asciiTheme="minorHAnsi" w:hAnsiTheme="minorHAnsi" w:cs="Shruti"/>
          <w:sz w:val="22"/>
          <w:szCs w:val="22"/>
        </w:rPr>
        <w:t xml:space="preserve">Youth Scoop - A free series of tip sheets for child and youth serving professionals that summarize the latest research related to addiction and mental health issues. http://www.camh.net/education/Resources_teachers_schools/Youth%20Scoop/index.html </w:t>
      </w:r>
    </w:p>
    <w:p w:rsidR="00314A06" w:rsidRPr="00FB7CB5" w:rsidRDefault="00314A06" w:rsidP="00314A06">
      <w:pPr>
        <w:pStyle w:val="ListParagraph"/>
        <w:shd w:val="clear" w:color="auto" w:fill="FFFFFF"/>
        <w:contextualSpacing w:val="0"/>
        <w:jc w:val="left"/>
        <w:rPr>
          <w:rFonts w:ascii="Cambria" w:hAnsi="Cambria" w:cs="Arial"/>
          <w:b/>
          <w:color w:val="333333"/>
          <w:sz w:val="22"/>
          <w:szCs w:val="22"/>
          <w:lang w:eastAsia="en-CA"/>
        </w:rPr>
      </w:pPr>
    </w:p>
    <w:p w:rsidR="00090BBF" w:rsidRPr="00E96733" w:rsidRDefault="00090BBF" w:rsidP="00090BBF">
      <w:pPr>
        <w:numPr>
          <w:ilvl w:val="0"/>
          <w:numId w:val="31"/>
        </w:numPr>
        <w:shd w:val="clear" w:color="auto" w:fill="FFFFFF"/>
        <w:ind w:left="720" w:hanging="720"/>
        <w:jc w:val="left"/>
        <w:rPr>
          <w:rFonts w:ascii="Cambria" w:hAnsi="Cambria" w:cs="Arial"/>
          <w:b/>
          <w:color w:val="333333"/>
          <w:sz w:val="28"/>
          <w:szCs w:val="28"/>
          <w:lang w:eastAsia="en-CA"/>
        </w:rPr>
      </w:pPr>
      <w:r w:rsidRPr="00E96733">
        <w:rPr>
          <w:rFonts w:ascii="Cambria" w:hAnsi="Cambria" w:cs="Arial"/>
          <w:b/>
          <w:color w:val="333333"/>
          <w:sz w:val="28"/>
          <w:szCs w:val="28"/>
          <w:lang w:eastAsia="en-CA"/>
        </w:rPr>
        <w:t>IMPLEMENTATION – EVALUTION OF IMPACTS</w:t>
      </w:r>
    </w:p>
    <w:p w:rsidR="00090BBF" w:rsidRPr="00E96733" w:rsidRDefault="00090BBF" w:rsidP="00090BBF">
      <w:pPr>
        <w:numPr>
          <w:ilvl w:val="0"/>
          <w:numId w:val="31"/>
        </w:numPr>
        <w:shd w:val="clear" w:color="auto" w:fill="FFFFFF"/>
        <w:ind w:left="720" w:hanging="720"/>
        <w:jc w:val="left"/>
        <w:rPr>
          <w:rFonts w:ascii="Cambria" w:hAnsi="Cambria" w:cs="Arial"/>
          <w:b/>
          <w:color w:val="333333"/>
          <w:sz w:val="28"/>
          <w:szCs w:val="28"/>
          <w:lang w:eastAsia="en-CA"/>
        </w:rPr>
      </w:pPr>
      <w:r w:rsidRPr="00E96733">
        <w:rPr>
          <w:rFonts w:ascii="Cambria" w:hAnsi="Cambria" w:cs="Arial"/>
          <w:b/>
          <w:color w:val="333333"/>
          <w:sz w:val="28"/>
          <w:szCs w:val="28"/>
          <w:lang w:eastAsia="en-CA"/>
        </w:rPr>
        <w:lastRenderedPageBreak/>
        <w:t>COMMON MESSAGING (Health, Education)</w:t>
      </w:r>
    </w:p>
    <w:p w:rsidR="00090BBF" w:rsidRDefault="00090BBF" w:rsidP="00090BBF">
      <w:pPr>
        <w:numPr>
          <w:ilvl w:val="0"/>
          <w:numId w:val="31"/>
        </w:numPr>
        <w:shd w:val="clear" w:color="auto" w:fill="FFFFFF"/>
        <w:ind w:left="720" w:hanging="720"/>
        <w:jc w:val="left"/>
        <w:outlineLvl w:val="0"/>
        <w:rPr>
          <w:rFonts w:ascii="Cambria" w:eastAsiaTheme="minorHAnsi" w:hAnsi="Cambria"/>
          <w:b/>
          <w:kern w:val="36"/>
          <w:sz w:val="28"/>
          <w:szCs w:val="28"/>
          <w:lang w:eastAsia="en-CA"/>
        </w:rPr>
      </w:pPr>
      <w:r>
        <w:rPr>
          <w:rFonts w:ascii="Cambria" w:eastAsiaTheme="minorHAnsi" w:hAnsi="Cambria"/>
          <w:b/>
          <w:kern w:val="36"/>
          <w:sz w:val="28"/>
          <w:szCs w:val="28"/>
          <w:lang w:eastAsia="en-CA"/>
        </w:rPr>
        <w:t xml:space="preserve"> </w:t>
      </w:r>
      <w:r w:rsidRPr="00E96733">
        <w:rPr>
          <w:rFonts w:ascii="Cambria" w:eastAsiaTheme="minorHAnsi" w:hAnsi="Cambria"/>
          <w:b/>
          <w:kern w:val="36"/>
          <w:sz w:val="28"/>
          <w:szCs w:val="28"/>
          <w:lang w:eastAsia="en-CA"/>
        </w:rPr>
        <w:t>CHALLENGES, NEEDS, QUESTIONS, AND SUCCESSES</w:t>
      </w:r>
    </w:p>
    <w:p w:rsidR="005201F9" w:rsidRDefault="005201F9" w:rsidP="005201F9">
      <w:pPr>
        <w:rPr>
          <w:rFonts w:ascii="Arial" w:hAnsi="Arial" w:cs="Arial"/>
        </w:rPr>
      </w:pPr>
    </w:p>
    <w:p w:rsidR="002B2554" w:rsidRPr="005201F9" w:rsidRDefault="002B2554" w:rsidP="005201F9">
      <w:pPr>
        <w:rPr>
          <w:rFonts w:ascii="Arial" w:hAnsi="Arial" w:cs="Arial"/>
        </w:rPr>
      </w:pPr>
    </w:p>
    <w:p w:rsidR="002B2554" w:rsidRDefault="002B2554" w:rsidP="002B2554">
      <w:pPr>
        <w:shd w:val="clear" w:color="auto" w:fill="FFFFFF"/>
        <w:contextualSpacing/>
        <w:rPr>
          <w:rFonts w:ascii="Franklin Gothic Book" w:eastAsiaTheme="minorHAnsi" w:hAnsi="Franklin Gothic Book"/>
          <w:b/>
          <w:bCs/>
          <w:kern w:val="36"/>
          <w:sz w:val="48"/>
          <w:szCs w:val="48"/>
          <w:lang w:val="en-CA" w:eastAsia="en-CA" w:bidi="ar-SA"/>
        </w:rPr>
      </w:pPr>
      <w:r>
        <w:rPr>
          <w:rFonts w:ascii="Franklin Gothic Book" w:eastAsiaTheme="minorHAnsi" w:hAnsi="Franklin Gothic Book"/>
          <w:b/>
          <w:bCs/>
          <w:kern w:val="36"/>
          <w:sz w:val="48"/>
          <w:szCs w:val="48"/>
          <w:lang w:val="en-CA" w:eastAsia="en-CA" w:bidi="ar-SA"/>
        </w:rPr>
        <w:t>Quebec</w:t>
      </w:r>
      <w:r w:rsidR="00FB7CB5">
        <w:rPr>
          <w:rFonts w:ascii="Franklin Gothic Book" w:eastAsiaTheme="minorHAnsi" w:hAnsi="Franklin Gothic Book"/>
          <w:b/>
          <w:bCs/>
          <w:kern w:val="36"/>
          <w:sz w:val="48"/>
          <w:szCs w:val="48"/>
          <w:lang w:val="en-CA" w:eastAsia="en-CA" w:bidi="ar-SA"/>
        </w:rPr>
        <w:t xml:space="preserve"> </w:t>
      </w:r>
      <w:r>
        <w:rPr>
          <w:rFonts w:ascii="Franklin Gothic Book" w:eastAsiaTheme="minorHAnsi" w:hAnsi="Franklin Gothic Book"/>
          <w:b/>
          <w:bCs/>
          <w:kern w:val="36"/>
          <w:sz w:val="48"/>
          <w:szCs w:val="48"/>
          <w:lang w:val="en-CA" w:eastAsia="en-CA" w:bidi="ar-SA"/>
        </w:rPr>
        <w:t xml:space="preserve"> </w:t>
      </w:r>
      <w:r w:rsidR="005201F9" w:rsidRPr="002B39A4">
        <w:rPr>
          <w:b/>
          <w:noProof/>
          <w:lang w:bidi="ar-SA"/>
        </w:rPr>
        <w:drawing>
          <wp:inline distT="0" distB="0" distL="0" distR="0">
            <wp:extent cx="1322809" cy="814279"/>
            <wp:effectExtent l="0" t="0" r="0" b="0"/>
            <wp:docPr id="13" name="Picture 0" descr="Quebec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bec_flag.png"/>
                    <pic:cNvPicPr/>
                  </pic:nvPicPr>
                  <pic:blipFill>
                    <a:blip r:embed="rId33" cstate="print"/>
                    <a:stretch>
                      <a:fillRect/>
                    </a:stretch>
                  </pic:blipFill>
                  <pic:spPr>
                    <a:xfrm>
                      <a:off x="0" y="0"/>
                      <a:ext cx="1350158" cy="831114"/>
                    </a:xfrm>
                    <a:prstGeom prst="rect">
                      <a:avLst/>
                    </a:prstGeom>
                  </pic:spPr>
                </pic:pic>
              </a:graphicData>
            </a:graphic>
          </wp:inline>
        </w:drawing>
      </w:r>
      <w:r w:rsidR="00E96733" w:rsidRPr="00E96733">
        <w:rPr>
          <w:rFonts w:ascii="Franklin Gothic Book" w:eastAsiaTheme="minorHAnsi" w:hAnsi="Franklin Gothic Book"/>
          <w:b/>
          <w:bCs/>
          <w:kern w:val="36"/>
          <w:sz w:val="48"/>
          <w:szCs w:val="48"/>
          <w:lang w:val="en-CA" w:eastAsia="en-CA" w:bidi="ar-SA"/>
        </w:rPr>
        <w:t xml:space="preserve"> </w:t>
      </w:r>
      <w:r w:rsidRPr="002B2554">
        <w:rPr>
          <w:rFonts w:ascii="Franklin Gothic Book" w:eastAsiaTheme="minorHAnsi" w:hAnsi="Franklin Gothic Book"/>
          <w:b/>
          <w:bCs/>
          <w:kern w:val="36"/>
          <w:sz w:val="32"/>
          <w:szCs w:val="32"/>
          <w:lang w:val="en-CA" w:eastAsia="en-CA" w:bidi="ar-SA"/>
        </w:rPr>
        <w:t>(2013)</w:t>
      </w:r>
    </w:p>
    <w:p w:rsidR="00E96733" w:rsidRPr="002B2554" w:rsidRDefault="00E96733" w:rsidP="002B2554">
      <w:pPr>
        <w:pStyle w:val="ListParagraph"/>
        <w:numPr>
          <w:ilvl w:val="0"/>
          <w:numId w:val="32"/>
        </w:numPr>
        <w:shd w:val="clear" w:color="auto" w:fill="FFFFFF"/>
        <w:ind w:hanging="720"/>
        <w:rPr>
          <w:rFonts w:ascii="Cambria" w:eastAsiaTheme="minorHAnsi" w:hAnsi="Cambria"/>
          <w:b/>
          <w:kern w:val="36"/>
          <w:sz w:val="28"/>
          <w:szCs w:val="28"/>
          <w:lang w:eastAsia="en-CA"/>
        </w:rPr>
      </w:pPr>
      <w:r w:rsidRPr="002B2554">
        <w:rPr>
          <w:rFonts w:ascii="Cambria" w:eastAsiaTheme="minorHAnsi" w:hAnsi="Cambria"/>
          <w:b/>
          <w:kern w:val="36"/>
          <w:sz w:val="28"/>
          <w:szCs w:val="28"/>
          <w:lang w:eastAsia="en-CA"/>
        </w:rPr>
        <w:t>LEGISLATION, POLICIES / GUIDELINES</w:t>
      </w:r>
    </w:p>
    <w:p w:rsidR="00E96733" w:rsidRPr="00E96733" w:rsidRDefault="00E96733" w:rsidP="002B2554">
      <w:pPr>
        <w:numPr>
          <w:ilvl w:val="0"/>
          <w:numId w:val="32"/>
        </w:numPr>
        <w:shd w:val="clear" w:color="auto" w:fill="FFFFFF"/>
        <w:ind w:hanging="720"/>
        <w:jc w:val="left"/>
        <w:rPr>
          <w:rFonts w:ascii="Cambria" w:hAnsi="Cambria" w:cs="Arial"/>
          <w:b/>
          <w:color w:val="333333"/>
          <w:sz w:val="28"/>
          <w:szCs w:val="28"/>
          <w:lang w:eastAsia="en-CA"/>
        </w:rPr>
      </w:pPr>
      <w:r w:rsidRPr="00E96733">
        <w:rPr>
          <w:rFonts w:ascii="Cambria" w:hAnsi="Cambria" w:cs="Arial"/>
          <w:b/>
          <w:color w:val="333333"/>
          <w:sz w:val="28"/>
          <w:szCs w:val="28"/>
          <w:lang w:eastAsia="en-CA"/>
        </w:rPr>
        <w:t>RESOURCES, TOOLS, AND SUPPORTS</w:t>
      </w:r>
    </w:p>
    <w:p w:rsidR="005201F9" w:rsidRPr="002B2554" w:rsidRDefault="005201F9" w:rsidP="00FB7CB5">
      <w:pPr>
        <w:jc w:val="left"/>
        <w:rPr>
          <w:rFonts w:asciiTheme="minorHAnsi" w:hAnsiTheme="minorHAnsi"/>
          <w:sz w:val="22"/>
          <w:szCs w:val="22"/>
        </w:rPr>
      </w:pPr>
      <w:r w:rsidRPr="002B2554">
        <w:rPr>
          <w:rFonts w:asciiTheme="minorHAnsi" w:hAnsiTheme="minorHAnsi" w:cs="Arial"/>
          <w:sz w:val="22"/>
          <w:szCs w:val="22"/>
        </w:rPr>
        <w:t xml:space="preserve">Presently, the physical education and health section of the Educational program do not include any information about drugs for primary school. </w:t>
      </w:r>
      <w:r w:rsidRPr="002B2554">
        <w:rPr>
          <w:rFonts w:asciiTheme="minorHAnsi" w:hAnsiTheme="minorHAnsi"/>
          <w:sz w:val="22"/>
          <w:szCs w:val="22"/>
        </w:rPr>
        <w:t xml:space="preserve">However, </w:t>
      </w:r>
      <w:r w:rsidRPr="002B2554">
        <w:rPr>
          <w:rFonts w:asciiTheme="minorHAnsi" w:hAnsiTheme="minorHAnsi" w:cs="Arial"/>
          <w:sz w:val="22"/>
          <w:szCs w:val="22"/>
          <w:lang w:eastAsia="en-CA"/>
        </w:rPr>
        <w:t>in secondary school, the physical education and health section of the Educational program include information related to drugs or other substances that is progressive with the age of the students (e.g. type of habits, type of substances discussed): Included in the information is:</w:t>
      </w:r>
    </w:p>
    <w:p w:rsidR="005201F9" w:rsidRPr="002B2554" w:rsidRDefault="005201F9" w:rsidP="00FB7CB5">
      <w:pPr>
        <w:pStyle w:val="ListParagraph"/>
        <w:numPr>
          <w:ilvl w:val="0"/>
          <w:numId w:val="2"/>
        </w:numPr>
        <w:contextualSpacing w:val="0"/>
        <w:jc w:val="left"/>
        <w:rPr>
          <w:rFonts w:asciiTheme="minorHAnsi" w:hAnsiTheme="minorHAnsi"/>
          <w:sz w:val="22"/>
          <w:szCs w:val="22"/>
        </w:rPr>
      </w:pPr>
      <w:r w:rsidRPr="002B2554">
        <w:rPr>
          <w:rFonts w:asciiTheme="minorHAnsi" w:hAnsiTheme="minorHAnsi" w:cs="Arial"/>
          <w:color w:val="212100"/>
          <w:sz w:val="22"/>
          <w:szCs w:val="22"/>
          <w:lang w:eastAsia="en-CA"/>
        </w:rPr>
        <w:t>Detrimental lifestyle habits: Comparison of beneficial and detrimental effects of various substances: tobacco, drugs, alcohol, steroids, supplements, foods</w:t>
      </w:r>
      <w:r w:rsidRPr="002B2554">
        <w:rPr>
          <w:rFonts w:asciiTheme="minorHAnsi" w:hAnsiTheme="minorHAnsi" w:cs="Segoe UI"/>
          <w:sz w:val="22"/>
          <w:szCs w:val="22"/>
          <w:lang w:eastAsia="en-CA"/>
        </w:rPr>
        <w:t xml:space="preserve"> </w:t>
      </w:r>
    </w:p>
    <w:p w:rsidR="005201F9" w:rsidRPr="002B2554" w:rsidRDefault="005201F9" w:rsidP="00FB7CB5">
      <w:pPr>
        <w:pStyle w:val="ListParagraph"/>
        <w:numPr>
          <w:ilvl w:val="0"/>
          <w:numId w:val="2"/>
        </w:numPr>
        <w:contextualSpacing w:val="0"/>
        <w:jc w:val="left"/>
        <w:rPr>
          <w:rFonts w:asciiTheme="minorHAnsi" w:hAnsiTheme="minorHAnsi"/>
          <w:sz w:val="22"/>
          <w:szCs w:val="22"/>
        </w:rPr>
      </w:pPr>
      <w:r w:rsidRPr="002B2554">
        <w:rPr>
          <w:rFonts w:asciiTheme="minorHAnsi" w:hAnsiTheme="minorHAnsi" w:cs="Segoe UI"/>
          <w:sz w:val="22"/>
          <w:szCs w:val="22"/>
          <w:lang w:eastAsia="en-CA"/>
        </w:rPr>
        <w:t>E</w:t>
      </w:r>
      <w:r w:rsidRPr="002B2554">
        <w:rPr>
          <w:rFonts w:asciiTheme="minorHAnsi" w:hAnsiTheme="minorHAnsi" w:cs="Arial"/>
          <w:sz w:val="22"/>
          <w:szCs w:val="22"/>
          <w:lang w:eastAsia="en-CA"/>
        </w:rPr>
        <w:t>ffects of different substances on performance and training</w:t>
      </w:r>
      <w:r w:rsidRPr="002B2554">
        <w:rPr>
          <w:rFonts w:asciiTheme="minorHAnsi" w:hAnsiTheme="minorHAnsi" w:cs="Arial"/>
          <w:color w:val="212100"/>
          <w:sz w:val="22"/>
          <w:szCs w:val="22"/>
          <w:lang w:eastAsia="en-CA"/>
        </w:rPr>
        <w:t>.</w:t>
      </w:r>
    </w:p>
    <w:p w:rsidR="005201F9" w:rsidRPr="002B2554" w:rsidRDefault="005201F9" w:rsidP="00FB7CB5">
      <w:pPr>
        <w:jc w:val="left"/>
        <w:rPr>
          <w:rFonts w:asciiTheme="minorHAnsi" w:hAnsiTheme="minorHAnsi" w:cs="Arial"/>
          <w:sz w:val="22"/>
          <w:szCs w:val="22"/>
        </w:rPr>
      </w:pPr>
      <w:r w:rsidRPr="002B2554">
        <w:rPr>
          <w:rFonts w:asciiTheme="minorHAnsi" w:hAnsiTheme="minorHAnsi" w:cs="Arial"/>
          <w:sz w:val="22"/>
          <w:szCs w:val="22"/>
        </w:rPr>
        <w:t>The Ethics and Religious cultures section of the Educational program includes content like the following examples:</w:t>
      </w:r>
    </w:p>
    <w:p w:rsidR="005201F9" w:rsidRPr="002B2554" w:rsidRDefault="005201F9" w:rsidP="00FB7CB5">
      <w:pPr>
        <w:pStyle w:val="ListParagraph"/>
        <w:numPr>
          <w:ilvl w:val="0"/>
          <w:numId w:val="3"/>
        </w:numPr>
        <w:contextualSpacing w:val="0"/>
        <w:jc w:val="left"/>
        <w:rPr>
          <w:rFonts w:asciiTheme="minorHAnsi" w:hAnsiTheme="minorHAnsi"/>
          <w:sz w:val="22"/>
          <w:szCs w:val="22"/>
        </w:rPr>
      </w:pPr>
      <w:r w:rsidRPr="002B2554">
        <w:rPr>
          <w:rFonts w:asciiTheme="minorHAnsi" w:hAnsiTheme="minorHAnsi" w:cs="Arial"/>
          <w:sz w:val="22"/>
          <w:szCs w:val="22"/>
        </w:rPr>
        <w:t>The distinction between what is acceptable and unacceptable in society and appropriate and inappropriate behaviour.</w:t>
      </w:r>
    </w:p>
    <w:p w:rsidR="005201F9" w:rsidRPr="002B2554" w:rsidRDefault="005201F9" w:rsidP="00FB7CB5">
      <w:pPr>
        <w:jc w:val="left"/>
        <w:rPr>
          <w:rFonts w:asciiTheme="minorHAnsi" w:hAnsiTheme="minorHAnsi" w:cs="Arial"/>
          <w:sz w:val="22"/>
          <w:szCs w:val="22"/>
        </w:rPr>
      </w:pPr>
      <w:r w:rsidRPr="002B2554">
        <w:rPr>
          <w:rFonts w:asciiTheme="minorHAnsi" w:hAnsiTheme="minorHAnsi" w:cs="Arial"/>
          <w:sz w:val="22"/>
          <w:szCs w:val="22"/>
        </w:rPr>
        <w:t xml:space="preserve"> In grade 5-6 teachers are invited to talk about peer pressure in general and examples could include: </w:t>
      </w:r>
    </w:p>
    <w:p w:rsidR="005201F9" w:rsidRPr="002B2554" w:rsidRDefault="005201F9" w:rsidP="00FB7CB5">
      <w:pPr>
        <w:pStyle w:val="ListParagraph"/>
        <w:numPr>
          <w:ilvl w:val="0"/>
          <w:numId w:val="3"/>
        </w:numPr>
        <w:contextualSpacing w:val="0"/>
        <w:jc w:val="left"/>
        <w:rPr>
          <w:rFonts w:asciiTheme="minorHAnsi" w:hAnsiTheme="minorHAnsi" w:cs="Arial"/>
          <w:sz w:val="22"/>
          <w:szCs w:val="22"/>
        </w:rPr>
      </w:pPr>
      <w:r w:rsidRPr="002B2554">
        <w:rPr>
          <w:rFonts w:asciiTheme="minorHAnsi" w:hAnsiTheme="minorHAnsi" w:cs="Arial"/>
          <w:sz w:val="22"/>
          <w:szCs w:val="22"/>
        </w:rPr>
        <w:t xml:space="preserve">A learning and evaluation situation involving thrill-seeking behaviour could be developed in order to help students become aware of the consequences of their personal choices on their health and well-being. </w:t>
      </w:r>
    </w:p>
    <w:p w:rsidR="005201F9" w:rsidRPr="002B2554" w:rsidRDefault="005201F9" w:rsidP="00FB7CB5">
      <w:pPr>
        <w:pStyle w:val="ListParagraph"/>
        <w:numPr>
          <w:ilvl w:val="0"/>
          <w:numId w:val="3"/>
        </w:numPr>
        <w:contextualSpacing w:val="0"/>
        <w:jc w:val="left"/>
        <w:rPr>
          <w:rFonts w:asciiTheme="minorHAnsi" w:hAnsiTheme="minorHAnsi" w:cs="Arial"/>
          <w:sz w:val="22"/>
          <w:szCs w:val="22"/>
        </w:rPr>
      </w:pPr>
      <w:r w:rsidRPr="002B2554">
        <w:rPr>
          <w:rFonts w:asciiTheme="minorHAnsi" w:hAnsiTheme="minorHAnsi" w:cs="Arial"/>
          <w:sz w:val="22"/>
          <w:szCs w:val="22"/>
        </w:rPr>
        <w:lastRenderedPageBreak/>
        <w:t>A learning and evaluation situation that touches on the quest for happiness could help students reflect on each individual's need for affirmation, acceptance and personal development.</w:t>
      </w:r>
    </w:p>
    <w:p w:rsidR="005201F9" w:rsidRPr="002B2554" w:rsidRDefault="005201F9" w:rsidP="00FB7CB5">
      <w:pPr>
        <w:jc w:val="left"/>
        <w:rPr>
          <w:rFonts w:asciiTheme="minorHAnsi" w:hAnsiTheme="minorHAnsi" w:cs="Arial"/>
          <w:iCs/>
          <w:sz w:val="22"/>
          <w:szCs w:val="22"/>
        </w:rPr>
      </w:pPr>
      <w:r w:rsidRPr="002B2554">
        <w:rPr>
          <w:rFonts w:asciiTheme="minorHAnsi" w:hAnsiTheme="minorHAnsi" w:cs="Arial"/>
          <w:sz w:val="22"/>
          <w:szCs w:val="22"/>
        </w:rPr>
        <w:t xml:space="preserve">Overall, the health sector has not created any programs that focus specifically on prescription drugs to help teachers to discuss these issues. There are different programs on drugs as well as alcohol consumption though. For more information about the syntheses of recommendations for the school context, specifically the section on </w:t>
      </w:r>
      <w:r w:rsidRPr="002B2554">
        <w:rPr>
          <w:rFonts w:asciiTheme="minorHAnsi" w:hAnsiTheme="minorHAnsi" w:cs="Arial"/>
          <w:iCs/>
          <w:sz w:val="22"/>
          <w:szCs w:val="22"/>
        </w:rPr>
        <w:t xml:space="preserve">healthy lifestyle habits: alcohol, drugs, games of chance and gambling visit: </w:t>
      </w:r>
    </w:p>
    <w:p w:rsidR="005201F9" w:rsidRPr="002B2554" w:rsidRDefault="003638A0" w:rsidP="00FB7CB5">
      <w:pPr>
        <w:jc w:val="left"/>
        <w:rPr>
          <w:rFonts w:asciiTheme="minorHAnsi" w:hAnsiTheme="minorHAnsi" w:cs="Arial"/>
          <w:iCs/>
          <w:sz w:val="22"/>
          <w:szCs w:val="22"/>
        </w:rPr>
      </w:pPr>
      <w:hyperlink r:id="rId34" w:history="1">
        <w:r w:rsidR="005201F9" w:rsidRPr="002B2554">
          <w:rPr>
            <w:rStyle w:val="Hyperlink"/>
            <w:rFonts w:asciiTheme="minorHAnsi" w:hAnsiTheme="minorHAnsi" w:cs="Arial"/>
            <w:sz w:val="22"/>
            <w:szCs w:val="22"/>
          </w:rPr>
          <w:t>https://www.inspq.qc.ca/pdf/publications/1384_EducationalSuccessHealthWellBeingEffectiveActionInSchools.pdf</w:t>
        </w:r>
      </w:hyperlink>
      <w:r w:rsidR="005201F9" w:rsidRPr="002B2554">
        <w:rPr>
          <w:rFonts w:asciiTheme="minorHAnsi" w:hAnsiTheme="minorHAnsi" w:cs="Arial"/>
          <w:sz w:val="22"/>
          <w:szCs w:val="22"/>
        </w:rPr>
        <w:t>.</w:t>
      </w:r>
    </w:p>
    <w:p w:rsidR="005201F9" w:rsidRPr="002B2554" w:rsidRDefault="005201F9" w:rsidP="00FB7CB5">
      <w:pPr>
        <w:jc w:val="left"/>
        <w:rPr>
          <w:rFonts w:asciiTheme="minorHAnsi" w:hAnsiTheme="minorHAnsi" w:cs="Arial"/>
          <w:iCs/>
          <w:sz w:val="22"/>
          <w:szCs w:val="22"/>
        </w:rPr>
      </w:pPr>
      <w:r w:rsidRPr="002B2554">
        <w:rPr>
          <w:rFonts w:asciiTheme="minorHAnsi" w:hAnsiTheme="minorHAnsi" w:cs="Arial"/>
          <w:iCs/>
          <w:sz w:val="22"/>
          <w:szCs w:val="22"/>
        </w:rPr>
        <w:t xml:space="preserve">Note: In Quebec grades are divided by cycles as follows: </w:t>
      </w:r>
    </w:p>
    <w:p w:rsidR="005201F9" w:rsidRPr="002B2554" w:rsidRDefault="005201F9" w:rsidP="00FB7CB5">
      <w:pPr>
        <w:jc w:val="left"/>
        <w:rPr>
          <w:rFonts w:asciiTheme="minorHAnsi" w:hAnsiTheme="minorHAnsi" w:cs="Arial"/>
          <w:iCs/>
          <w:sz w:val="22"/>
          <w:szCs w:val="22"/>
        </w:rPr>
      </w:pPr>
      <w:r w:rsidRPr="002B2554">
        <w:rPr>
          <w:rFonts w:asciiTheme="minorHAnsi" w:hAnsiTheme="minorHAnsi" w:cs="Arial"/>
          <w:iCs/>
          <w:sz w:val="22"/>
          <w:szCs w:val="22"/>
        </w:rPr>
        <w:t>Primary school cycle 1: Grade 1 and 2</w:t>
      </w:r>
    </w:p>
    <w:p w:rsidR="005201F9" w:rsidRPr="002B2554" w:rsidRDefault="005201F9" w:rsidP="00FB7CB5">
      <w:pPr>
        <w:jc w:val="left"/>
        <w:rPr>
          <w:rFonts w:asciiTheme="minorHAnsi" w:hAnsiTheme="minorHAnsi" w:cs="Arial"/>
          <w:iCs/>
          <w:sz w:val="22"/>
          <w:szCs w:val="22"/>
        </w:rPr>
      </w:pPr>
      <w:r w:rsidRPr="002B2554">
        <w:rPr>
          <w:rFonts w:asciiTheme="minorHAnsi" w:hAnsiTheme="minorHAnsi" w:cs="Arial"/>
          <w:iCs/>
          <w:sz w:val="22"/>
          <w:szCs w:val="22"/>
        </w:rPr>
        <w:t>Primary school cycle 2: Grade 3 and 4</w:t>
      </w:r>
    </w:p>
    <w:p w:rsidR="005201F9" w:rsidRPr="002B2554" w:rsidRDefault="005201F9" w:rsidP="00FB7CB5">
      <w:pPr>
        <w:jc w:val="left"/>
        <w:rPr>
          <w:rFonts w:asciiTheme="minorHAnsi" w:hAnsiTheme="minorHAnsi" w:cs="Arial"/>
          <w:iCs/>
          <w:sz w:val="22"/>
          <w:szCs w:val="22"/>
        </w:rPr>
      </w:pPr>
      <w:r w:rsidRPr="002B2554">
        <w:rPr>
          <w:rFonts w:asciiTheme="minorHAnsi" w:hAnsiTheme="minorHAnsi" w:cs="Arial"/>
          <w:iCs/>
          <w:sz w:val="22"/>
          <w:szCs w:val="22"/>
        </w:rPr>
        <w:t>Primary school cycle 3: Grade 5 and 6</w:t>
      </w:r>
    </w:p>
    <w:p w:rsidR="005201F9" w:rsidRPr="002B2554" w:rsidRDefault="005201F9" w:rsidP="00FB7CB5">
      <w:pPr>
        <w:jc w:val="left"/>
        <w:rPr>
          <w:rFonts w:asciiTheme="minorHAnsi" w:hAnsiTheme="minorHAnsi" w:cs="Arial"/>
          <w:iCs/>
          <w:sz w:val="22"/>
          <w:szCs w:val="22"/>
        </w:rPr>
      </w:pPr>
      <w:r w:rsidRPr="002B2554">
        <w:rPr>
          <w:rFonts w:asciiTheme="minorHAnsi" w:hAnsiTheme="minorHAnsi" w:cs="Arial"/>
          <w:iCs/>
          <w:sz w:val="22"/>
          <w:szCs w:val="22"/>
        </w:rPr>
        <w:t>Secondary school cycle 1: Grade 7 and 8</w:t>
      </w:r>
    </w:p>
    <w:p w:rsidR="005201F9" w:rsidRPr="002B2554" w:rsidRDefault="005201F9" w:rsidP="00FB7CB5">
      <w:pPr>
        <w:jc w:val="left"/>
        <w:rPr>
          <w:rFonts w:asciiTheme="minorHAnsi" w:hAnsiTheme="minorHAnsi" w:cs="Arial"/>
          <w:iCs/>
          <w:sz w:val="22"/>
          <w:szCs w:val="22"/>
        </w:rPr>
      </w:pPr>
      <w:r w:rsidRPr="002B2554">
        <w:rPr>
          <w:rFonts w:asciiTheme="minorHAnsi" w:hAnsiTheme="minorHAnsi" w:cs="Arial"/>
          <w:iCs/>
          <w:sz w:val="22"/>
          <w:szCs w:val="22"/>
        </w:rPr>
        <w:t>Secondary school cycle 2: Grade 9, 10 and 11</w:t>
      </w:r>
    </w:p>
    <w:p w:rsidR="002B2554" w:rsidRDefault="002B2554" w:rsidP="005201F9">
      <w:pPr>
        <w:spacing w:after="0" w:line="240" w:lineRule="auto"/>
        <w:contextualSpacing/>
        <w:rPr>
          <w:rFonts w:ascii="Arial" w:hAnsi="Arial" w:cs="Arial"/>
          <w:iCs/>
          <w:sz w:val="22"/>
          <w:szCs w:val="22"/>
        </w:rPr>
      </w:pPr>
    </w:p>
    <w:p w:rsidR="002B2554" w:rsidRPr="00E96733" w:rsidRDefault="002B2554" w:rsidP="002B2554">
      <w:pPr>
        <w:numPr>
          <w:ilvl w:val="0"/>
          <w:numId w:val="32"/>
        </w:numPr>
        <w:shd w:val="clear" w:color="auto" w:fill="FFFFFF"/>
        <w:ind w:hanging="720"/>
        <w:jc w:val="left"/>
        <w:rPr>
          <w:rFonts w:ascii="Cambria" w:hAnsi="Cambria" w:cs="Arial"/>
          <w:b/>
          <w:color w:val="333333"/>
          <w:sz w:val="28"/>
          <w:szCs w:val="28"/>
          <w:lang w:eastAsia="en-CA"/>
        </w:rPr>
      </w:pPr>
      <w:r w:rsidRPr="00E96733">
        <w:rPr>
          <w:rFonts w:ascii="Cambria" w:hAnsi="Cambria" w:cs="Arial"/>
          <w:b/>
          <w:color w:val="333333"/>
          <w:sz w:val="28"/>
          <w:szCs w:val="28"/>
          <w:lang w:eastAsia="en-CA"/>
        </w:rPr>
        <w:t>IMPLEMENTATION – EVALUTION OF IMPACTS</w:t>
      </w:r>
    </w:p>
    <w:p w:rsidR="002B2554" w:rsidRPr="00E96733" w:rsidRDefault="002B2554" w:rsidP="002B2554">
      <w:pPr>
        <w:numPr>
          <w:ilvl w:val="0"/>
          <w:numId w:val="32"/>
        </w:numPr>
        <w:shd w:val="clear" w:color="auto" w:fill="FFFFFF"/>
        <w:ind w:hanging="720"/>
        <w:jc w:val="left"/>
        <w:rPr>
          <w:rFonts w:ascii="Cambria" w:hAnsi="Cambria" w:cs="Arial"/>
          <w:b/>
          <w:color w:val="333333"/>
          <w:sz w:val="28"/>
          <w:szCs w:val="28"/>
          <w:lang w:eastAsia="en-CA"/>
        </w:rPr>
      </w:pPr>
      <w:r w:rsidRPr="00E96733">
        <w:rPr>
          <w:rFonts w:ascii="Cambria" w:hAnsi="Cambria" w:cs="Arial"/>
          <w:b/>
          <w:color w:val="333333"/>
          <w:sz w:val="28"/>
          <w:szCs w:val="28"/>
          <w:lang w:eastAsia="en-CA"/>
        </w:rPr>
        <w:t>COMMON MESSAGING (Health, Education)</w:t>
      </w:r>
    </w:p>
    <w:p w:rsidR="002B2554" w:rsidRPr="00E96733" w:rsidRDefault="002B2554" w:rsidP="002B2554">
      <w:pPr>
        <w:numPr>
          <w:ilvl w:val="0"/>
          <w:numId w:val="32"/>
        </w:numPr>
        <w:shd w:val="clear" w:color="auto" w:fill="FFFFFF"/>
        <w:ind w:hanging="720"/>
        <w:jc w:val="left"/>
        <w:outlineLvl w:val="0"/>
        <w:rPr>
          <w:rFonts w:ascii="Cambria" w:eastAsiaTheme="minorHAnsi" w:hAnsi="Cambria"/>
          <w:b/>
          <w:kern w:val="36"/>
          <w:sz w:val="28"/>
          <w:szCs w:val="28"/>
          <w:lang w:eastAsia="en-CA"/>
        </w:rPr>
      </w:pPr>
      <w:r w:rsidRPr="00E96733">
        <w:rPr>
          <w:rFonts w:ascii="Cambria" w:eastAsiaTheme="minorHAnsi" w:hAnsi="Cambria"/>
          <w:b/>
          <w:kern w:val="36"/>
          <w:sz w:val="28"/>
          <w:szCs w:val="28"/>
          <w:lang w:eastAsia="en-CA"/>
        </w:rPr>
        <w:t>CHALLENGES, NEEDS, QUESTIONS, AND SUCCESSES</w:t>
      </w:r>
    </w:p>
    <w:p w:rsidR="002B2554" w:rsidRPr="005201F9" w:rsidRDefault="002B2554" w:rsidP="005201F9">
      <w:pPr>
        <w:spacing w:after="0" w:line="240" w:lineRule="auto"/>
        <w:contextualSpacing/>
        <w:rPr>
          <w:rFonts w:ascii="Arial" w:hAnsi="Arial" w:cs="Arial"/>
          <w:iCs/>
          <w:sz w:val="22"/>
          <w:szCs w:val="22"/>
        </w:rPr>
      </w:pPr>
    </w:p>
    <w:p w:rsidR="005201F9" w:rsidRDefault="005201F9" w:rsidP="005201F9">
      <w:pPr>
        <w:spacing w:after="0" w:line="240" w:lineRule="auto"/>
        <w:contextualSpacing/>
        <w:rPr>
          <w:rFonts w:ascii="Arial" w:hAnsi="Arial" w:cs="Arial"/>
          <w:i/>
          <w:iCs/>
          <w:sz w:val="22"/>
          <w:szCs w:val="22"/>
        </w:rPr>
      </w:pPr>
    </w:p>
    <w:p w:rsidR="005201F9" w:rsidRDefault="005201F9" w:rsidP="005201F9">
      <w:pPr>
        <w:spacing w:after="0" w:line="240" w:lineRule="auto"/>
        <w:contextualSpacing/>
        <w:rPr>
          <w:rFonts w:ascii="Arial" w:hAnsi="Arial" w:cs="Arial"/>
          <w:i/>
          <w:iCs/>
          <w:sz w:val="22"/>
          <w:szCs w:val="22"/>
        </w:rPr>
      </w:pPr>
    </w:p>
    <w:p w:rsidR="00E96733" w:rsidRPr="00E96733" w:rsidRDefault="002B2554" w:rsidP="00FB7CB5">
      <w:pPr>
        <w:shd w:val="clear" w:color="auto" w:fill="FFFFFF"/>
        <w:contextualSpacing/>
        <w:jc w:val="left"/>
        <w:rPr>
          <w:rFonts w:asciiTheme="minorHAnsi" w:hAnsiTheme="minorHAnsi" w:cs="Arial"/>
          <w:b/>
          <w:color w:val="333333"/>
          <w:sz w:val="28"/>
          <w:szCs w:val="28"/>
          <w:lang w:val="en-CA" w:eastAsia="en-CA" w:bidi="ar-SA"/>
        </w:rPr>
      </w:pPr>
      <w:r>
        <w:rPr>
          <w:rFonts w:ascii="Franklin Gothic Book" w:eastAsiaTheme="minorHAnsi" w:hAnsi="Franklin Gothic Book"/>
          <w:b/>
          <w:bCs/>
          <w:kern w:val="36"/>
          <w:sz w:val="48"/>
          <w:szCs w:val="48"/>
          <w:lang w:val="en-CA" w:eastAsia="en-CA" w:bidi="ar-SA"/>
        </w:rPr>
        <w:t>New Brunswick</w:t>
      </w:r>
      <w:r w:rsidR="00E96733" w:rsidRPr="00E96733">
        <w:rPr>
          <w:rFonts w:ascii="Times New Roman" w:eastAsiaTheme="minorHAnsi" w:hAnsi="Times New Roman"/>
          <w:b/>
          <w:bCs/>
          <w:kern w:val="36"/>
          <w:sz w:val="48"/>
          <w:szCs w:val="48"/>
          <w:lang w:val="en-CA" w:eastAsia="en-CA" w:bidi="ar-SA"/>
        </w:rPr>
        <w:t xml:space="preserve"> </w:t>
      </w:r>
      <w:r w:rsidR="00E96733" w:rsidRPr="00E96733">
        <w:rPr>
          <w:rFonts w:asciiTheme="minorHAnsi" w:hAnsiTheme="minorHAnsi" w:cs="Arial"/>
          <w:b/>
          <w:color w:val="333333"/>
          <w:sz w:val="28"/>
          <w:szCs w:val="28"/>
          <w:lang w:val="en-CA" w:eastAsia="en-CA" w:bidi="ar-SA"/>
        </w:rPr>
        <w:t xml:space="preserve">    </w:t>
      </w:r>
      <w:r w:rsidRPr="00E96733">
        <w:rPr>
          <w:rFonts w:asciiTheme="minorHAnsi" w:hAnsiTheme="minorHAnsi" w:cs="Arial"/>
          <w:b/>
          <w:noProof/>
          <w:color w:val="333333"/>
          <w:sz w:val="28"/>
          <w:szCs w:val="28"/>
          <w:lang w:bidi="ar-SA"/>
        </w:rPr>
        <w:drawing>
          <wp:inline distT="0" distB="0" distL="0" distR="0" wp14:anchorId="5758B809" wp14:editId="01990FFC">
            <wp:extent cx="1268492" cy="790575"/>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 flag.jpg"/>
                    <pic:cNvPicPr/>
                  </pic:nvPicPr>
                  <pic:blipFill>
                    <a:blip r:embed="rId35">
                      <a:extLst>
                        <a:ext uri="{28A0092B-C50C-407E-A947-70E740481C1C}">
                          <a14:useLocalDpi xmlns:a14="http://schemas.microsoft.com/office/drawing/2010/main" val="0"/>
                        </a:ext>
                      </a:extLst>
                    </a:blip>
                    <a:stretch>
                      <a:fillRect/>
                    </a:stretch>
                  </pic:blipFill>
                  <pic:spPr>
                    <a:xfrm>
                      <a:off x="0" y="0"/>
                      <a:ext cx="1277514" cy="796198"/>
                    </a:xfrm>
                    <a:prstGeom prst="rect">
                      <a:avLst/>
                    </a:prstGeom>
                  </pic:spPr>
                </pic:pic>
              </a:graphicData>
            </a:graphic>
          </wp:inline>
        </w:drawing>
      </w:r>
      <w:r w:rsidR="00E96733" w:rsidRPr="00E96733">
        <w:rPr>
          <w:rFonts w:asciiTheme="minorHAnsi" w:hAnsiTheme="minorHAnsi" w:cs="Arial"/>
          <w:b/>
          <w:color w:val="333333"/>
          <w:sz w:val="28"/>
          <w:szCs w:val="28"/>
          <w:lang w:val="en-CA" w:eastAsia="en-CA" w:bidi="ar-SA"/>
        </w:rPr>
        <w:t xml:space="preserve">   </w:t>
      </w:r>
      <w:r w:rsidR="004346A1">
        <w:rPr>
          <w:rFonts w:asciiTheme="minorHAnsi" w:hAnsiTheme="minorHAnsi" w:cs="Arial"/>
          <w:b/>
          <w:color w:val="333333"/>
          <w:sz w:val="28"/>
          <w:szCs w:val="28"/>
          <w:lang w:val="en-CA" w:eastAsia="en-CA" w:bidi="ar-SA"/>
        </w:rPr>
        <w:t>(</w:t>
      </w:r>
      <w:r w:rsidR="008107C1">
        <w:rPr>
          <w:rFonts w:asciiTheme="minorHAnsi" w:hAnsiTheme="minorHAnsi" w:cs="Arial"/>
          <w:b/>
          <w:color w:val="333333"/>
          <w:sz w:val="28"/>
          <w:szCs w:val="28"/>
          <w:lang w:val="en-CA" w:eastAsia="en-CA" w:bidi="ar-SA"/>
        </w:rPr>
        <w:t xml:space="preserve">January </w:t>
      </w:r>
      <w:r w:rsidR="004346A1">
        <w:rPr>
          <w:rFonts w:asciiTheme="minorHAnsi" w:hAnsiTheme="minorHAnsi" w:cs="Arial"/>
          <w:b/>
          <w:color w:val="333333"/>
          <w:sz w:val="28"/>
          <w:szCs w:val="28"/>
          <w:lang w:val="en-CA" w:eastAsia="en-CA" w:bidi="ar-SA"/>
        </w:rPr>
        <w:t>2020)</w:t>
      </w:r>
      <w:r w:rsidR="00FB7CB5">
        <w:rPr>
          <w:rFonts w:asciiTheme="minorHAnsi" w:hAnsiTheme="minorHAnsi" w:cs="Arial"/>
          <w:b/>
          <w:color w:val="333333"/>
          <w:sz w:val="28"/>
          <w:szCs w:val="28"/>
          <w:lang w:val="en-CA" w:eastAsia="en-CA" w:bidi="ar-SA"/>
        </w:rPr>
        <w:br/>
      </w:r>
    </w:p>
    <w:p w:rsidR="004346A1" w:rsidRPr="001B4292" w:rsidRDefault="004346A1" w:rsidP="004346A1">
      <w:pPr>
        <w:numPr>
          <w:ilvl w:val="0"/>
          <w:numId w:val="48"/>
        </w:numPr>
        <w:shd w:val="clear" w:color="auto" w:fill="FFFFFF"/>
        <w:spacing w:after="0" w:line="240" w:lineRule="auto"/>
        <w:contextualSpacing/>
        <w:jc w:val="left"/>
        <w:outlineLvl w:val="0"/>
        <w:rPr>
          <w:rFonts w:ascii="Cambria" w:eastAsiaTheme="minorHAnsi" w:hAnsi="Cambria"/>
          <w:b/>
          <w:bCs/>
          <w:kern w:val="36"/>
          <w:sz w:val="22"/>
          <w:szCs w:val="22"/>
          <w:lang w:eastAsia="en-CA"/>
        </w:rPr>
      </w:pPr>
      <w:r w:rsidRPr="001B4292">
        <w:rPr>
          <w:rFonts w:ascii="Cambria" w:eastAsiaTheme="minorHAnsi" w:hAnsi="Cambria"/>
          <w:b/>
          <w:kern w:val="36"/>
          <w:sz w:val="22"/>
          <w:szCs w:val="22"/>
          <w:lang w:eastAsia="en-CA"/>
        </w:rPr>
        <w:t>LEGISLATION, POLICIES, GUIDELINES</w:t>
      </w:r>
    </w:p>
    <w:p w:rsidR="004346A1" w:rsidRDefault="004346A1" w:rsidP="004346A1">
      <w:pPr>
        <w:spacing w:after="0" w:line="240" w:lineRule="auto"/>
        <w:ind w:left="360"/>
        <w:jc w:val="left"/>
        <w:rPr>
          <w:rFonts w:ascii="Cambria" w:eastAsiaTheme="minorHAnsi" w:hAnsi="Cambria"/>
          <w:bCs/>
          <w:kern w:val="36"/>
          <w:sz w:val="22"/>
          <w:szCs w:val="22"/>
          <w:lang w:val="en-CA" w:eastAsia="en-CA" w:bidi="ar-SA"/>
        </w:rPr>
      </w:pPr>
    </w:p>
    <w:p w:rsidR="004346A1" w:rsidRDefault="004346A1" w:rsidP="004346A1">
      <w:pPr>
        <w:numPr>
          <w:ilvl w:val="0"/>
          <w:numId w:val="26"/>
        </w:numPr>
        <w:spacing w:after="0" w:line="240" w:lineRule="auto"/>
        <w:jc w:val="left"/>
        <w:rPr>
          <w:rFonts w:ascii="Cambria" w:eastAsiaTheme="minorHAnsi" w:hAnsi="Cambria"/>
          <w:bCs/>
          <w:kern w:val="36"/>
          <w:sz w:val="22"/>
          <w:szCs w:val="22"/>
          <w:lang w:val="en-CA" w:eastAsia="en-CA" w:bidi="ar-SA"/>
        </w:rPr>
      </w:pPr>
      <w:r>
        <w:rPr>
          <w:rFonts w:ascii="Cambria" w:eastAsiaTheme="minorHAnsi" w:hAnsi="Cambria"/>
          <w:bCs/>
          <w:kern w:val="36"/>
          <w:sz w:val="22"/>
          <w:szCs w:val="22"/>
          <w:lang w:val="en-CA" w:eastAsia="en-CA" w:bidi="ar-SA"/>
        </w:rPr>
        <w:t xml:space="preserve">Legislation: </w:t>
      </w:r>
    </w:p>
    <w:p w:rsidR="004346A1" w:rsidRPr="00CA4685" w:rsidRDefault="004346A1" w:rsidP="004346A1">
      <w:pPr>
        <w:pStyle w:val="ListParagraph"/>
        <w:numPr>
          <w:ilvl w:val="1"/>
          <w:numId w:val="26"/>
        </w:numPr>
        <w:spacing w:after="0" w:line="240" w:lineRule="auto"/>
        <w:jc w:val="left"/>
        <w:rPr>
          <w:rFonts w:ascii="Cambria" w:eastAsiaTheme="minorHAnsi" w:hAnsi="Cambria"/>
          <w:bCs/>
          <w:kern w:val="36"/>
          <w:sz w:val="22"/>
          <w:szCs w:val="22"/>
          <w:lang w:val="en-CA" w:eastAsia="en-CA" w:bidi="ar-SA"/>
        </w:rPr>
      </w:pPr>
      <w:r w:rsidRPr="00CA4685">
        <w:rPr>
          <w:rFonts w:ascii="Cambria" w:eastAsiaTheme="minorHAnsi" w:hAnsi="Cambria"/>
          <w:bCs/>
          <w:kern w:val="36"/>
          <w:sz w:val="22"/>
          <w:szCs w:val="22"/>
          <w:lang w:val="en-CA" w:eastAsia="en-CA" w:bidi="ar-SA"/>
        </w:rPr>
        <w:t>NB Smoke Free Places Act</w:t>
      </w:r>
    </w:p>
    <w:p w:rsidR="004346A1" w:rsidRDefault="004346A1" w:rsidP="004346A1">
      <w:pPr>
        <w:numPr>
          <w:ilvl w:val="1"/>
          <w:numId w:val="26"/>
        </w:numPr>
        <w:spacing w:after="0" w:line="240" w:lineRule="auto"/>
        <w:jc w:val="left"/>
        <w:rPr>
          <w:rFonts w:ascii="Cambria" w:eastAsiaTheme="minorHAnsi" w:hAnsi="Cambria"/>
          <w:bCs/>
          <w:kern w:val="36"/>
          <w:sz w:val="22"/>
          <w:szCs w:val="22"/>
          <w:lang w:val="en-CA" w:eastAsia="en-CA" w:bidi="ar-SA"/>
        </w:rPr>
      </w:pPr>
      <w:r>
        <w:rPr>
          <w:rFonts w:ascii="Cambria" w:eastAsiaTheme="minorHAnsi" w:hAnsi="Cambria"/>
          <w:bCs/>
          <w:kern w:val="36"/>
          <w:sz w:val="22"/>
          <w:szCs w:val="22"/>
          <w:lang w:val="en-CA" w:eastAsia="en-CA" w:bidi="ar-SA"/>
        </w:rPr>
        <w:t>NB Cannabis Control Act</w:t>
      </w:r>
    </w:p>
    <w:p w:rsidR="004346A1" w:rsidRDefault="004346A1" w:rsidP="004346A1">
      <w:pPr>
        <w:numPr>
          <w:ilvl w:val="1"/>
          <w:numId w:val="26"/>
        </w:numPr>
        <w:spacing w:after="0" w:line="240" w:lineRule="auto"/>
        <w:jc w:val="left"/>
        <w:rPr>
          <w:rFonts w:ascii="Cambria" w:eastAsiaTheme="minorHAnsi" w:hAnsi="Cambria"/>
          <w:bCs/>
          <w:kern w:val="36"/>
          <w:sz w:val="22"/>
          <w:szCs w:val="22"/>
          <w:lang w:val="en-CA" w:eastAsia="en-CA" w:bidi="ar-SA"/>
        </w:rPr>
      </w:pPr>
      <w:r>
        <w:rPr>
          <w:rFonts w:ascii="Cambria" w:eastAsiaTheme="minorHAnsi" w:hAnsi="Cambria"/>
          <w:bCs/>
          <w:kern w:val="36"/>
          <w:sz w:val="22"/>
          <w:szCs w:val="22"/>
          <w:lang w:val="en-CA" w:eastAsia="en-CA" w:bidi="ar-SA"/>
        </w:rPr>
        <w:t>NB Tobacco and E-cigarette Sales Act</w:t>
      </w:r>
    </w:p>
    <w:p w:rsidR="004346A1" w:rsidRDefault="004346A1" w:rsidP="004346A1">
      <w:pPr>
        <w:numPr>
          <w:ilvl w:val="1"/>
          <w:numId w:val="26"/>
        </w:numPr>
        <w:spacing w:after="0" w:line="240" w:lineRule="auto"/>
        <w:jc w:val="left"/>
        <w:rPr>
          <w:rFonts w:ascii="Cambria" w:eastAsiaTheme="minorHAnsi" w:hAnsi="Cambria"/>
          <w:bCs/>
          <w:kern w:val="36"/>
          <w:sz w:val="22"/>
          <w:szCs w:val="22"/>
          <w:lang w:val="en-CA" w:eastAsia="en-CA" w:bidi="ar-SA"/>
        </w:rPr>
      </w:pPr>
      <w:r>
        <w:rPr>
          <w:rFonts w:ascii="Cambria" w:eastAsiaTheme="minorHAnsi" w:hAnsi="Cambria"/>
          <w:bCs/>
          <w:kern w:val="36"/>
          <w:sz w:val="22"/>
          <w:szCs w:val="22"/>
          <w:lang w:val="en-CA" w:eastAsia="en-CA" w:bidi="ar-SA"/>
        </w:rPr>
        <w:t>Motor Vehicle Act</w:t>
      </w:r>
    </w:p>
    <w:p w:rsidR="004346A1" w:rsidRDefault="004346A1" w:rsidP="004346A1">
      <w:pPr>
        <w:numPr>
          <w:ilvl w:val="1"/>
          <w:numId w:val="26"/>
        </w:numPr>
        <w:spacing w:after="0" w:line="240" w:lineRule="auto"/>
        <w:jc w:val="left"/>
        <w:rPr>
          <w:rFonts w:ascii="Cambria" w:eastAsiaTheme="minorHAnsi" w:hAnsi="Cambria"/>
          <w:bCs/>
          <w:kern w:val="36"/>
          <w:sz w:val="22"/>
          <w:szCs w:val="22"/>
          <w:lang w:val="en-CA" w:eastAsia="en-CA" w:bidi="ar-SA"/>
        </w:rPr>
      </w:pPr>
      <w:r>
        <w:rPr>
          <w:rFonts w:ascii="Cambria" w:eastAsiaTheme="minorHAnsi" w:hAnsi="Cambria"/>
          <w:bCs/>
          <w:kern w:val="36"/>
          <w:sz w:val="22"/>
          <w:szCs w:val="22"/>
          <w:lang w:val="en-CA" w:eastAsia="en-CA" w:bidi="ar-SA"/>
        </w:rPr>
        <w:t>Cannabis Control Act</w:t>
      </w:r>
    </w:p>
    <w:p w:rsidR="004346A1" w:rsidRDefault="004346A1" w:rsidP="004346A1">
      <w:pPr>
        <w:spacing w:after="0" w:line="240" w:lineRule="auto"/>
        <w:ind w:left="1080"/>
        <w:jc w:val="left"/>
        <w:rPr>
          <w:rFonts w:ascii="Cambria" w:eastAsiaTheme="minorHAnsi" w:hAnsi="Cambria"/>
          <w:bCs/>
          <w:kern w:val="36"/>
          <w:sz w:val="22"/>
          <w:szCs w:val="22"/>
          <w:lang w:val="en-CA" w:eastAsia="en-CA" w:bidi="ar-SA"/>
        </w:rPr>
      </w:pPr>
    </w:p>
    <w:p w:rsidR="004346A1" w:rsidRDefault="004346A1" w:rsidP="004346A1">
      <w:pPr>
        <w:spacing w:after="0" w:line="240" w:lineRule="auto"/>
        <w:ind w:left="360"/>
        <w:jc w:val="left"/>
        <w:rPr>
          <w:rFonts w:ascii="Cambria" w:eastAsiaTheme="minorHAnsi" w:hAnsi="Cambria"/>
          <w:bCs/>
          <w:kern w:val="36"/>
          <w:sz w:val="22"/>
          <w:szCs w:val="22"/>
          <w:lang w:val="en-CA" w:eastAsia="en-CA" w:bidi="ar-SA"/>
        </w:rPr>
      </w:pPr>
    </w:p>
    <w:p w:rsidR="004346A1" w:rsidRDefault="004346A1" w:rsidP="004346A1">
      <w:pPr>
        <w:numPr>
          <w:ilvl w:val="0"/>
          <w:numId w:val="26"/>
        </w:numPr>
        <w:spacing w:after="0" w:line="240" w:lineRule="auto"/>
        <w:jc w:val="left"/>
        <w:rPr>
          <w:rFonts w:ascii="Cambria" w:eastAsiaTheme="minorHAnsi" w:hAnsi="Cambria"/>
          <w:bCs/>
          <w:kern w:val="36"/>
          <w:sz w:val="22"/>
          <w:szCs w:val="22"/>
          <w:lang w:val="en-CA" w:eastAsia="en-CA" w:bidi="ar-SA"/>
        </w:rPr>
      </w:pPr>
      <w:r>
        <w:rPr>
          <w:rFonts w:ascii="Cambria" w:eastAsiaTheme="minorHAnsi" w:hAnsi="Cambria"/>
          <w:bCs/>
          <w:kern w:val="36"/>
          <w:sz w:val="22"/>
          <w:szCs w:val="22"/>
          <w:lang w:val="en-CA" w:eastAsia="en-CA" w:bidi="ar-SA"/>
        </w:rPr>
        <w:t>NB Department of Education and Early Child Development Policies :</w:t>
      </w:r>
    </w:p>
    <w:p w:rsidR="004346A1" w:rsidRDefault="004346A1" w:rsidP="004346A1">
      <w:pPr>
        <w:numPr>
          <w:ilvl w:val="1"/>
          <w:numId w:val="26"/>
        </w:numPr>
        <w:spacing w:after="0" w:line="240" w:lineRule="auto"/>
        <w:jc w:val="left"/>
        <w:rPr>
          <w:rFonts w:ascii="Cambria" w:eastAsiaTheme="minorHAnsi" w:hAnsi="Cambria"/>
          <w:bCs/>
          <w:kern w:val="36"/>
          <w:sz w:val="22"/>
          <w:szCs w:val="22"/>
          <w:lang w:val="en-CA" w:eastAsia="en-CA" w:bidi="ar-SA"/>
        </w:rPr>
      </w:pPr>
      <w:r>
        <w:rPr>
          <w:rFonts w:ascii="Cambria" w:eastAsiaTheme="minorHAnsi" w:hAnsi="Cambria"/>
          <w:bCs/>
          <w:kern w:val="36"/>
          <w:sz w:val="22"/>
          <w:szCs w:val="22"/>
          <w:lang w:val="en-CA" w:eastAsia="en-CA" w:bidi="ar-SA"/>
        </w:rPr>
        <w:t xml:space="preserve">Policy 120 Materials for Distribution in Schools </w:t>
      </w:r>
    </w:p>
    <w:p w:rsidR="004346A1" w:rsidRDefault="004346A1" w:rsidP="004346A1">
      <w:pPr>
        <w:numPr>
          <w:ilvl w:val="2"/>
          <w:numId w:val="26"/>
        </w:numPr>
        <w:spacing w:after="0" w:line="240" w:lineRule="auto"/>
        <w:jc w:val="left"/>
        <w:rPr>
          <w:rFonts w:ascii="Cambria" w:eastAsiaTheme="minorHAnsi" w:hAnsi="Cambria"/>
          <w:bCs/>
          <w:kern w:val="36"/>
          <w:sz w:val="22"/>
          <w:szCs w:val="22"/>
          <w:lang w:val="en-CA" w:eastAsia="en-CA" w:bidi="ar-SA"/>
        </w:rPr>
      </w:pPr>
      <w:r>
        <w:rPr>
          <w:rFonts w:ascii="Cambria" w:eastAsiaTheme="minorHAnsi" w:hAnsi="Cambria"/>
          <w:bCs/>
          <w:kern w:val="36"/>
          <w:sz w:val="22"/>
          <w:szCs w:val="22"/>
          <w:lang w:val="en-CA" w:eastAsia="en-CA" w:bidi="ar-SA"/>
        </w:rPr>
        <w:t>states tobacco-endorsed activities or ads are inappropriate for school</w:t>
      </w:r>
    </w:p>
    <w:p w:rsidR="004346A1" w:rsidRDefault="004346A1" w:rsidP="004346A1">
      <w:pPr>
        <w:numPr>
          <w:ilvl w:val="1"/>
          <w:numId w:val="26"/>
        </w:numPr>
        <w:spacing w:after="0" w:line="240" w:lineRule="auto"/>
        <w:jc w:val="left"/>
        <w:rPr>
          <w:rFonts w:ascii="Cambria" w:eastAsiaTheme="minorHAnsi" w:hAnsi="Cambria"/>
          <w:bCs/>
          <w:kern w:val="36"/>
          <w:sz w:val="22"/>
          <w:szCs w:val="22"/>
          <w:lang w:val="en-CA" w:eastAsia="en-CA" w:bidi="ar-SA"/>
        </w:rPr>
      </w:pPr>
      <w:r>
        <w:rPr>
          <w:rFonts w:ascii="Cambria" w:eastAsiaTheme="minorHAnsi" w:hAnsi="Cambria"/>
          <w:bCs/>
          <w:kern w:val="36"/>
          <w:sz w:val="22"/>
          <w:szCs w:val="22"/>
          <w:lang w:val="en-CA" w:eastAsia="en-CA" w:bidi="ar-SA"/>
        </w:rPr>
        <w:t xml:space="preserve">Policy 702 Tobacco Free Schools </w:t>
      </w:r>
    </w:p>
    <w:p w:rsidR="004346A1" w:rsidRDefault="004346A1" w:rsidP="004346A1">
      <w:pPr>
        <w:numPr>
          <w:ilvl w:val="2"/>
          <w:numId w:val="26"/>
        </w:numPr>
        <w:spacing w:after="0" w:line="240" w:lineRule="auto"/>
        <w:jc w:val="left"/>
        <w:rPr>
          <w:rFonts w:ascii="Cambria" w:eastAsiaTheme="minorHAnsi" w:hAnsi="Cambria"/>
          <w:bCs/>
          <w:kern w:val="36"/>
          <w:sz w:val="22"/>
          <w:szCs w:val="22"/>
          <w:lang w:val="en-CA" w:eastAsia="en-CA" w:bidi="ar-SA"/>
        </w:rPr>
      </w:pPr>
      <w:proofErr w:type="gramStart"/>
      <w:r>
        <w:rPr>
          <w:rFonts w:ascii="Cambria" w:eastAsiaTheme="minorHAnsi" w:hAnsi="Cambria"/>
          <w:bCs/>
          <w:kern w:val="36"/>
          <w:sz w:val="22"/>
          <w:szCs w:val="22"/>
          <w:lang w:val="en-CA" w:eastAsia="en-CA" w:bidi="ar-SA"/>
        </w:rPr>
        <w:t>incorporates</w:t>
      </w:r>
      <w:proofErr w:type="gramEnd"/>
      <w:r>
        <w:rPr>
          <w:rFonts w:ascii="Cambria" w:eastAsiaTheme="minorHAnsi" w:hAnsi="Cambria"/>
          <w:bCs/>
          <w:kern w:val="36"/>
          <w:sz w:val="22"/>
          <w:szCs w:val="22"/>
          <w:lang w:val="en-CA" w:eastAsia="en-CA" w:bidi="ar-SA"/>
        </w:rPr>
        <w:t xml:space="preserve"> other products such as tobacco like products such as cigarettes, cigars, pipes, etc.</w:t>
      </w:r>
    </w:p>
    <w:p w:rsidR="004346A1" w:rsidRDefault="004346A1" w:rsidP="004346A1">
      <w:pPr>
        <w:numPr>
          <w:ilvl w:val="1"/>
          <w:numId w:val="26"/>
        </w:numPr>
        <w:spacing w:after="0" w:line="240" w:lineRule="auto"/>
        <w:jc w:val="left"/>
        <w:rPr>
          <w:rFonts w:ascii="Cambria" w:eastAsiaTheme="minorHAnsi" w:hAnsi="Cambria"/>
          <w:bCs/>
          <w:kern w:val="36"/>
          <w:sz w:val="22"/>
          <w:szCs w:val="22"/>
          <w:lang w:val="en-CA" w:eastAsia="en-CA" w:bidi="ar-SA"/>
        </w:rPr>
      </w:pPr>
      <w:r>
        <w:rPr>
          <w:rFonts w:ascii="Cambria" w:eastAsiaTheme="minorHAnsi" w:hAnsi="Cambria"/>
          <w:bCs/>
          <w:kern w:val="36"/>
          <w:sz w:val="22"/>
          <w:szCs w:val="22"/>
          <w:lang w:val="en-CA" w:eastAsia="en-CA" w:bidi="ar-SA"/>
        </w:rPr>
        <w:t xml:space="preserve">Policy 315 School &amp; Community Partnerships and Sponsorships </w:t>
      </w:r>
    </w:p>
    <w:p w:rsidR="004346A1" w:rsidRDefault="004346A1" w:rsidP="004346A1">
      <w:pPr>
        <w:numPr>
          <w:ilvl w:val="2"/>
          <w:numId w:val="26"/>
        </w:numPr>
        <w:spacing w:after="0" w:line="240" w:lineRule="auto"/>
        <w:jc w:val="left"/>
        <w:rPr>
          <w:rFonts w:ascii="Cambria" w:eastAsiaTheme="minorHAnsi" w:hAnsi="Cambria"/>
          <w:bCs/>
          <w:kern w:val="36"/>
          <w:sz w:val="22"/>
          <w:szCs w:val="22"/>
          <w:lang w:val="en-CA" w:eastAsia="en-CA" w:bidi="ar-SA"/>
        </w:rPr>
      </w:pPr>
      <w:r>
        <w:rPr>
          <w:rFonts w:ascii="Cambria" w:eastAsiaTheme="minorHAnsi" w:hAnsi="Cambria"/>
          <w:bCs/>
          <w:kern w:val="36"/>
          <w:sz w:val="22"/>
          <w:szCs w:val="22"/>
          <w:lang w:val="en-CA" w:eastAsia="en-CA" w:bidi="ar-SA"/>
        </w:rPr>
        <w:t>no alcohol, cannabis or tobacco sponsorships</w:t>
      </w:r>
    </w:p>
    <w:p w:rsidR="004346A1" w:rsidRDefault="004346A1" w:rsidP="004346A1">
      <w:pPr>
        <w:numPr>
          <w:ilvl w:val="1"/>
          <w:numId w:val="26"/>
        </w:numPr>
        <w:spacing w:after="0" w:line="240" w:lineRule="auto"/>
        <w:jc w:val="left"/>
        <w:rPr>
          <w:rFonts w:ascii="Cambria" w:eastAsiaTheme="minorHAnsi" w:hAnsi="Cambria"/>
          <w:bCs/>
          <w:kern w:val="36"/>
          <w:sz w:val="22"/>
          <w:szCs w:val="22"/>
          <w:lang w:val="en-CA" w:eastAsia="en-CA" w:bidi="ar-SA"/>
        </w:rPr>
      </w:pPr>
      <w:r>
        <w:rPr>
          <w:rFonts w:ascii="Cambria" w:eastAsiaTheme="minorHAnsi" w:hAnsi="Cambria"/>
          <w:bCs/>
          <w:kern w:val="36"/>
          <w:sz w:val="22"/>
          <w:szCs w:val="22"/>
          <w:lang w:val="en-CA" w:eastAsia="en-CA" w:bidi="ar-SA"/>
        </w:rPr>
        <w:t>Policy 407 Community Use of Schools</w:t>
      </w:r>
    </w:p>
    <w:p w:rsidR="004346A1" w:rsidRPr="00D2388C" w:rsidRDefault="004346A1" w:rsidP="004346A1">
      <w:pPr>
        <w:numPr>
          <w:ilvl w:val="2"/>
          <w:numId w:val="26"/>
        </w:numPr>
        <w:spacing w:after="0" w:line="240" w:lineRule="auto"/>
        <w:jc w:val="left"/>
        <w:rPr>
          <w:rFonts w:ascii="Cambria" w:eastAsiaTheme="minorHAnsi" w:hAnsi="Cambria"/>
          <w:bCs/>
          <w:kern w:val="36"/>
          <w:sz w:val="22"/>
          <w:szCs w:val="22"/>
          <w:lang w:val="en-CA" w:eastAsia="en-CA" w:bidi="ar-SA"/>
        </w:rPr>
      </w:pPr>
      <w:r w:rsidRPr="00D2388C">
        <w:rPr>
          <w:rFonts w:ascii="Cambria" w:eastAsiaTheme="minorHAnsi" w:hAnsi="Cambria"/>
          <w:bCs/>
          <w:kern w:val="36"/>
          <w:sz w:val="22"/>
          <w:szCs w:val="22"/>
          <w:lang w:val="en-CA" w:eastAsia="en-CA" w:bidi="ar-SA"/>
        </w:rPr>
        <w:t>Contracts state that school is smoke/tobacco free campus</w:t>
      </w:r>
    </w:p>
    <w:p w:rsidR="004346A1" w:rsidRPr="00D2388C" w:rsidRDefault="004346A1" w:rsidP="004346A1">
      <w:pPr>
        <w:pStyle w:val="ListParagraph"/>
        <w:numPr>
          <w:ilvl w:val="0"/>
          <w:numId w:val="42"/>
        </w:numPr>
        <w:spacing w:after="0" w:line="240" w:lineRule="auto"/>
        <w:jc w:val="left"/>
        <w:rPr>
          <w:rFonts w:ascii="Cambria" w:eastAsiaTheme="minorHAnsi" w:hAnsi="Cambria"/>
          <w:bCs/>
          <w:kern w:val="36"/>
          <w:sz w:val="22"/>
          <w:szCs w:val="22"/>
          <w:lang w:val="en-CA" w:eastAsia="en-CA" w:bidi="ar-SA"/>
        </w:rPr>
      </w:pPr>
      <w:r w:rsidRPr="00D2388C">
        <w:rPr>
          <w:rFonts w:ascii="Cambria" w:eastAsiaTheme="minorHAnsi" w:hAnsi="Cambria"/>
          <w:bCs/>
          <w:kern w:val="36"/>
          <w:sz w:val="22"/>
          <w:szCs w:val="22"/>
          <w:lang w:val="en-CA" w:eastAsia="en-CA" w:bidi="ar-SA"/>
        </w:rPr>
        <w:t>Policy 513 Transportation to/from Off Site School Related Activities</w:t>
      </w:r>
    </w:p>
    <w:p w:rsidR="004346A1" w:rsidRPr="00D2388C" w:rsidRDefault="004346A1" w:rsidP="004346A1">
      <w:pPr>
        <w:pStyle w:val="ListParagraph"/>
        <w:numPr>
          <w:ilvl w:val="0"/>
          <w:numId w:val="43"/>
        </w:numPr>
        <w:spacing w:after="0" w:line="240" w:lineRule="auto"/>
        <w:jc w:val="left"/>
        <w:rPr>
          <w:rFonts w:ascii="Cambria" w:eastAsiaTheme="minorHAnsi" w:hAnsi="Cambria"/>
          <w:bCs/>
          <w:kern w:val="36"/>
          <w:sz w:val="22"/>
          <w:szCs w:val="22"/>
          <w:lang w:val="en-CA" w:eastAsia="en-CA" w:bidi="ar-SA"/>
        </w:rPr>
      </w:pPr>
      <w:r w:rsidRPr="00D2388C">
        <w:rPr>
          <w:rFonts w:ascii="Cambria" w:eastAsiaTheme="minorHAnsi" w:hAnsi="Cambria"/>
          <w:bCs/>
          <w:kern w:val="36"/>
          <w:sz w:val="22"/>
          <w:szCs w:val="22"/>
          <w:lang w:val="en-CA" w:eastAsia="en-CA" w:bidi="ar-SA"/>
        </w:rPr>
        <w:t>States not permitted to transport alcohol, and no tobacco, or smoking of any kind in vehicle</w:t>
      </w:r>
    </w:p>
    <w:p w:rsidR="004346A1" w:rsidRDefault="004346A1" w:rsidP="004346A1">
      <w:pPr>
        <w:numPr>
          <w:ilvl w:val="1"/>
          <w:numId w:val="26"/>
        </w:numPr>
        <w:spacing w:after="0" w:line="240" w:lineRule="auto"/>
        <w:jc w:val="left"/>
        <w:rPr>
          <w:rFonts w:ascii="Cambria" w:eastAsiaTheme="minorHAnsi" w:hAnsi="Cambria"/>
          <w:bCs/>
          <w:kern w:val="36"/>
          <w:sz w:val="22"/>
          <w:szCs w:val="22"/>
          <w:lang w:val="en-CA" w:eastAsia="en-CA" w:bidi="ar-SA"/>
        </w:rPr>
      </w:pPr>
      <w:r>
        <w:rPr>
          <w:rFonts w:ascii="Cambria" w:eastAsiaTheme="minorHAnsi" w:hAnsi="Cambria"/>
          <w:bCs/>
          <w:kern w:val="36"/>
          <w:sz w:val="22"/>
          <w:szCs w:val="22"/>
          <w:lang w:val="en-CA" w:eastAsia="en-CA" w:bidi="ar-SA"/>
        </w:rPr>
        <w:t>Policy 712 Search and Seizure</w:t>
      </w:r>
    </w:p>
    <w:p w:rsidR="004346A1" w:rsidRDefault="004346A1" w:rsidP="004346A1">
      <w:pPr>
        <w:numPr>
          <w:ilvl w:val="2"/>
          <w:numId w:val="26"/>
        </w:numPr>
        <w:spacing w:after="0" w:line="240" w:lineRule="auto"/>
        <w:jc w:val="left"/>
        <w:rPr>
          <w:rFonts w:ascii="Cambria" w:eastAsiaTheme="minorHAnsi" w:hAnsi="Cambria"/>
          <w:bCs/>
          <w:kern w:val="36"/>
          <w:sz w:val="22"/>
          <w:szCs w:val="22"/>
          <w:lang w:val="en-CA" w:eastAsia="en-CA" w:bidi="ar-SA"/>
        </w:rPr>
      </w:pPr>
      <w:r>
        <w:rPr>
          <w:rFonts w:ascii="Cambria" w:eastAsiaTheme="minorHAnsi" w:hAnsi="Cambria"/>
          <w:bCs/>
          <w:kern w:val="36"/>
          <w:sz w:val="22"/>
          <w:szCs w:val="22"/>
          <w:lang w:val="en-CA" w:eastAsia="en-CA" w:bidi="ar-SA"/>
        </w:rPr>
        <w:t>Students have a reasonable expectation of privacy</w:t>
      </w:r>
    </w:p>
    <w:p w:rsidR="004346A1" w:rsidRDefault="004346A1" w:rsidP="004346A1">
      <w:pPr>
        <w:spacing w:after="0" w:line="240" w:lineRule="auto"/>
        <w:jc w:val="left"/>
        <w:rPr>
          <w:rFonts w:ascii="Cambria" w:eastAsiaTheme="minorHAnsi" w:hAnsi="Cambria"/>
          <w:bCs/>
          <w:kern w:val="36"/>
          <w:sz w:val="22"/>
          <w:szCs w:val="22"/>
          <w:lang w:val="en-CA" w:eastAsia="en-CA" w:bidi="ar-SA"/>
        </w:rPr>
      </w:pPr>
    </w:p>
    <w:p w:rsidR="004346A1" w:rsidRDefault="004346A1" w:rsidP="004346A1">
      <w:pPr>
        <w:pStyle w:val="ListParagraph"/>
        <w:numPr>
          <w:ilvl w:val="0"/>
          <w:numId w:val="26"/>
        </w:numPr>
        <w:spacing w:after="0" w:line="240" w:lineRule="auto"/>
        <w:jc w:val="left"/>
        <w:rPr>
          <w:rFonts w:ascii="Cambria" w:eastAsiaTheme="minorHAnsi" w:hAnsi="Cambria"/>
          <w:bCs/>
          <w:kern w:val="36"/>
          <w:sz w:val="22"/>
          <w:szCs w:val="22"/>
          <w:lang w:val="en-CA" w:eastAsia="en-CA" w:bidi="ar-SA"/>
        </w:rPr>
      </w:pPr>
      <w:r w:rsidRPr="00D2388C">
        <w:rPr>
          <w:rFonts w:ascii="Cambria" w:eastAsiaTheme="minorHAnsi" w:hAnsi="Cambria"/>
          <w:bCs/>
          <w:kern w:val="36"/>
          <w:sz w:val="22"/>
          <w:szCs w:val="22"/>
          <w:lang w:val="en-CA" w:eastAsia="en-CA" w:bidi="ar-SA"/>
        </w:rPr>
        <w:t>School District</w:t>
      </w:r>
      <w:r>
        <w:rPr>
          <w:rFonts w:ascii="Cambria" w:eastAsiaTheme="minorHAnsi" w:hAnsi="Cambria"/>
          <w:bCs/>
          <w:kern w:val="36"/>
          <w:sz w:val="22"/>
          <w:szCs w:val="22"/>
          <w:lang w:val="en-CA" w:eastAsia="en-CA" w:bidi="ar-SA"/>
        </w:rPr>
        <w:t xml:space="preserve">: </w:t>
      </w:r>
    </w:p>
    <w:p w:rsidR="004346A1" w:rsidRDefault="004346A1" w:rsidP="004346A1">
      <w:pPr>
        <w:pStyle w:val="ListParagraph"/>
        <w:numPr>
          <w:ilvl w:val="1"/>
          <w:numId w:val="26"/>
        </w:numPr>
        <w:spacing w:after="0" w:line="240" w:lineRule="auto"/>
        <w:jc w:val="left"/>
        <w:rPr>
          <w:rFonts w:ascii="Cambria" w:eastAsiaTheme="minorHAnsi" w:hAnsi="Cambria"/>
          <w:bCs/>
          <w:kern w:val="36"/>
          <w:sz w:val="22"/>
          <w:szCs w:val="22"/>
          <w:lang w:val="en-CA" w:eastAsia="en-CA" w:bidi="ar-SA"/>
        </w:rPr>
      </w:pPr>
      <w:r w:rsidRPr="00D2388C">
        <w:rPr>
          <w:rFonts w:ascii="Cambria" w:eastAsiaTheme="minorHAnsi" w:hAnsi="Cambria"/>
          <w:bCs/>
          <w:kern w:val="36"/>
          <w:sz w:val="22"/>
          <w:szCs w:val="22"/>
          <w:lang w:val="en-CA" w:eastAsia="en-CA" w:bidi="ar-SA"/>
        </w:rPr>
        <w:t xml:space="preserve">Campaign against Tobacco, Vape and Cannabis Use </w:t>
      </w:r>
    </w:p>
    <w:p w:rsidR="004346A1" w:rsidRDefault="004346A1" w:rsidP="004346A1">
      <w:pPr>
        <w:pStyle w:val="ListParagraph"/>
        <w:numPr>
          <w:ilvl w:val="1"/>
          <w:numId w:val="26"/>
        </w:numPr>
        <w:spacing w:after="0" w:line="240" w:lineRule="auto"/>
        <w:jc w:val="left"/>
        <w:rPr>
          <w:rFonts w:ascii="Cambria" w:eastAsiaTheme="minorHAnsi" w:hAnsi="Cambria"/>
          <w:bCs/>
          <w:kern w:val="36"/>
          <w:sz w:val="22"/>
          <w:szCs w:val="22"/>
          <w:lang w:val="en-CA" w:eastAsia="en-CA" w:bidi="ar-SA"/>
        </w:rPr>
      </w:pPr>
      <w:r>
        <w:rPr>
          <w:rFonts w:ascii="Cambria" w:eastAsiaTheme="minorHAnsi" w:hAnsi="Cambria"/>
          <w:bCs/>
          <w:kern w:val="36"/>
          <w:sz w:val="22"/>
          <w:szCs w:val="22"/>
          <w:lang w:val="en-CA" w:eastAsia="en-CA" w:bidi="ar-SA"/>
        </w:rPr>
        <w:t>Scent Free Workplaces/Schools</w:t>
      </w:r>
    </w:p>
    <w:p w:rsidR="004346A1" w:rsidRDefault="004346A1" w:rsidP="004346A1">
      <w:pPr>
        <w:pStyle w:val="ListParagraph"/>
        <w:numPr>
          <w:ilvl w:val="1"/>
          <w:numId w:val="26"/>
        </w:numPr>
        <w:spacing w:after="0" w:line="240" w:lineRule="auto"/>
        <w:jc w:val="left"/>
        <w:rPr>
          <w:rFonts w:ascii="Cambria" w:eastAsiaTheme="minorHAnsi" w:hAnsi="Cambria"/>
          <w:bCs/>
          <w:kern w:val="36"/>
          <w:sz w:val="22"/>
          <w:szCs w:val="22"/>
          <w:lang w:val="en-CA" w:eastAsia="en-CA" w:bidi="ar-SA"/>
        </w:rPr>
      </w:pPr>
      <w:r>
        <w:rPr>
          <w:rFonts w:ascii="Cambria" w:eastAsiaTheme="minorHAnsi" w:hAnsi="Cambria"/>
          <w:bCs/>
          <w:kern w:val="36"/>
          <w:sz w:val="22"/>
          <w:szCs w:val="22"/>
          <w:lang w:val="en-CA" w:eastAsia="en-CA" w:bidi="ar-SA"/>
        </w:rPr>
        <w:t>Clearing the Air on Vaping Toolkit</w:t>
      </w:r>
    </w:p>
    <w:p w:rsidR="004346A1" w:rsidRDefault="004346A1" w:rsidP="004346A1">
      <w:pPr>
        <w:pStyle w:val="ListParagraph"/>
        <w:spacing w:after="0" w:line="240" w:lineRule="auto"/>
        <w:ind w:left="1080"/>
        <w:jc w:val="left"/>
        <w:rPr>
          <w:rFonts w:ascii="Cambria" w:eastAsiaTheme="minorHAnsi" w:hAnsi="Cambria"/>
          <w:bCs/>
          <w:kern w:val="36"/>
          <w:sz w:val="22"/>
          <w:szCs w:val="22"/>
          <w:lang w:val="en-CA" w:eastAsia="en-CA" w:bidi="ar-SA"/>
        </w:rPr>
      </w:pPr>
    </w:p>
    <w:p w:rsidR="004346A1" w:rsidRPr="00D2388C" w:rsidRDefault="004346A1" w:rsidP="004346A1">
      <w:pPr>
        <w:pStyle w:val="ListParagraph"/>
        <w:spacing w:after="0" w:line="240" w:lineRule="auto"/>
        <w:ind w:left="1080"/>
        <w:jc w:val="left"/>
        <w:rPr>
          <w:rFonts w:ascii="Cambria" w:eastAsiaTheme="minorHAnsi" w:hAnsi="Cambria"/>
          <w:bCs/>
          <w:kern w:val="36"/>
          <w:sz w:val="22"/>
          <w:szCs w:val="22"/>
          <w:lang w:val="en-CA" w:eastAsia="en-CA" w:bidi="ar-SA"/>
        </w:rPr>
      </w:pPr>
    </w:p>
    <w:p w:rsidR="004346A1" w:rsidRDefault="004346A1" w:rsidP="004346A1">
      <w:pPr>
        <w:pStyle w:val="ListParagraph"/>
        <w:numPr>
          <w:ilvl w:val="0"/>
          <w:numId w:val="26"/>
        </w:numPr>
        <w:spacing w:after="0" w:line="240" w:lineRule="auto"/>
        <w:jc w:val="left"/>
        <w:rPr>
          <w:rFonts w:ascii="Cambria" w:eastAsiaTheme="minorHAnsi" w:hAnsi="Cambria"/>
          <w:bCs/>
          <w:kern w:val="36"/>
          <w:sz w:val="22"/>
          <w:szCs w:val="22"/>
          <w:lang w:val="en-CA" w:eastAsia="en-CA" w:bidi="ar-SA"/>
        </w:rPr>
      </w:pPr>
      <w:r>
        <w:rPr>
          <w:rFonts w:ascii="Cambria" w:eastAsiaTheme="minorHAnsi" w:hAnsi="Cambria"/>
          <w:bCs/>
          <w:kern w:val="36"/>
          <w:sz w:val="22"/>
          <w:szCs w:val="22"/>
          <w:lang w:val="en-CA" w:eastAsia="en-CA" w:bidi="ar-SA"/>
        </w:rPr>
        <w:t>Public Health/Horizon Health Network’s Healthy Learners in School Program</w:t>
      </w:r>
    </w:p>
    <w:p w:rsidR="004346A1" w:rsidRDefault="004346A1" w:rsidP="004346A1">
      <w:pPr>
        <w:pStyle w:val="ListParagraph"/>
        <w:numPr>
          <w:ilvl w:val="1"/>
          <w:numId w:val="26"/>
        </w:numPr>
        <w:spacing w:after="0" w:line="240" w:lineRule="auto"/>
        <w:jc w:val="left"/>
        <w:rPr>
          <w:rFonts w:ascii="Cambria" w:eastAsiaTheme="minorHAnsi" w:hAnsi="Cambria"/>
          <w:bCs/>
          <w:kern w:val="36"/>
          <w:sz w:val="22"/>
          <w:szCs w:val="22"/>
          <w:lang w:val="en-CA" w:eastAsia="en-CA" w:bidi="ar-SA"/>
        </w:rPr>
      </w:pPr>
      <w:r w:rsidRPr="002B4BEA">
        <w:rPr>
          <w:rFonts w:ascii="Cambria" w:eastAsiaTheme="minorHAnsi" w:hAnsi="Cambria"/>
          <w:bCs/>
          <w:kern w:val="36"/>
          <w:sz w:val="22"/>
          <w:szCs w:val="22"/>
          <w:lang w:val="en-CA" w:eastAsia="en-CA" w:bidi="ar-SA"/>
        </w:rPr>
        <w:t xml:space="preserve">Ottawa Model </w:t>
      </w:r>
      <w:r>
        <w:rPr>
          <w:rFonts w:ascii="Cambria" w:eastAsiaTheme="minorHAnsi" w:hAnsi="Cambria"/>
          <w:bCs/>
          <w:kern w:val="36"/>
          <w:sz w:val="22"/>
          <w:szCs w:val="22"/>
          <w:lang w:val="en-CA" w:eastAsia="en-CA" w:bidi="ar-SA"/>
        </w:rPr>
        <w:t>for Smoking Cessation</w:t>
      </w:r>
    </w:p>
    <w:p w:rsidR="004346A1" w:rsidRPr="001B4292" w:rsidRDefault="004346A1" w:rsidP="004346A1">
      <w:pPr>
        <w:spacing w:after="0" w:line="240" w:lineRule="auto"/>
        <w:ind w:left="360"/>
        <w:jc w:val="left"/>
        <w:rPr>
          <w:rFonts w:ascii="Cambria" w:eastAsiaTheme="minorHAnsi" w:hAnsi="Cambria"/>
          <w:bCs/>
          <w:kern w:val="36"/>
          <w:sz w:val="22"/>
          <w:szCs w:val="22"/>
          <w:lang w:val="en-CA" w:eastAsia="en-CA" w:bidi="ar-SA"/>
        </w:rPr>
      </w:pPr>
    </w:p>
    <w:p w:rsidR="004346A1" w:rsidRPr="001B4292" w:rsidRDefault="004346A1" w:rsidP="004346A1">
      <w:pPr>
        <w:shd w:val="clear" w:color="auto" w:fill="FFFFFF"/>
        <w:spacing w:after="0" w:line="240" w:lineRule="auto"/>
        <w:jc w:val="left"/>
        <w:outlineLvl w:val="0"/>
        <w:rPr>
          <w:rFonts w:ascii="Cambria" w:eastAsiaTheme="minorHAnsi" w:hAnsi="Cambria"/>
          <w:bCs/>
          <w:kern w:val="36"/>
          <w:sz w:val="22"/>
          <w:szCs w:val="22"/>
          <w:lang w:val="en-CA" w:eastAsia="en-CA" w:bidi="ar-SA"/>
        </w:rPr>
      </w:pPr>
    </w:p>
    <w:p w:rsidR="004346A1" w:rsidRPr="001B4292" w:rsidRDefault="004346A1" w:rsidP="004346A1">
      <w:pPr>
        <w:numPr>
          <w:ilvl w:val="0"/>
          <w:numId w:val="48"/>
        </w:numPr>
        <w:shd w:val="clear" w:color="auto" w:fill="FFFFFF"/>
        <w:spacing w:after="0" w:line="240" w:lineRule="auto"/>
        <w:contextualSpacing/>
        <w:jc w:val="left"/>
        <w:outlineLvl w:val="0"/>
        <w:rPr>
          <w:rFonts w:ascii="Cambria" w:eastAsiaTheme="minorHAnsi" w:hAnsi="Cambria"/>
          <w:b/>
          <w:kern w:val="36"/>
          <w:sz w:val="22"/>
          <w:szCs w:val="22"/>
          <w:lang w:eastAsia="en-CA"/>
        </w:rPr>
      </w:pPr>
      <w:r w:rsidRPr="001B4292">
        <w:rPr>
          <w:rFonts w:ascii="Cambria" w:eastAsiaTheme="minorHAnsi" w:hAnsi="Cambria"/>
          <w:b/>
          <w:kern w:val="36"/>
          <w:sz w:val="22"/>
          <w:szCs w:val="22"/>
          <w:lang w:eastAsia="en-CA"/>
        </w:rPr>
        <w:t>RESOURCES, TOOLS, WORK PLANS, SUPPORTS</w:t>
      </w:r>
    </w:p>
    <w:p w:rsidR="004346A1" w:rsidRDefault="004346A1" w:rsidP="004346A1">
      <w:pPr>
        <w:pStyle w:val="ListParagraph"/>
        <w:spacing w:after="0" w:line="240" w:lineRule="auto"/>
        <w:ind w:left="360"/>
        <w:rPr>
          <w:rFonts w:asciiTheme="majorHAnsi" w:hAnsiTheme="majorHAnsi"/>
          <w:b/>
          <w:sz w:val="22"/>
          <w:szCs w:val="22"/>
        </w:rPr>
      </w:pPr>
    </w:p>
    <w:p w:rsidR="004346A1" w:rsidRPr="002D50A9" w:rsidRDefault="004346A1" w:rsidP="004346A1">
      <w:pPr>
        <w:spacing w:after="0" w:line="240" w:lineRule="auto"/>
        <w:rPr>
          <w:rFonts w:asciiTheme="majorHAnsi" w:hAnsiTheme="majorHAnsi"/>
          <w:b/>
          <w:sz w:val="22"/>
          <w:szCs w:val="22"/>
        </w:rPr>
      </w:pPr>
      <w:r w:rsidRPr="002D50A9">
        <w:rPr>
          <w:rFonts w:asciiTheme="majorHAnsi" w:hAnsiTheme="majorHAnsi"/>
          <w:b/>
          <w:sz w:val="22"/>
          <w:szCs w:val="22"/>
        </w:rPr>
        <w:t>Peer-led Groups in Schools</w:t>
      </w:r>
    </w:p>
    <w:p w:rsidR="004346A1" w:rsidRPr="00182020" w:rsidRDefault="004346A1" w:rsidP="004346A1">
      <w:pPr>
        <w:pStyle w:val="ListParagraph"/>
        <w:numPr>
          <w:ilvl w:val="0"/>
          <w:numId w:val="44"/>
        </w:numPr>
        <w:spacing w:after="0" w:line="240" w:lineRule="auto"/>
        <w:rPr>
          <w:rFonts w:asciiTheme="majorHAnsi" w:hAnsiTheme="majorHAnsi"/>
          <w:sz w:val="22"/>
          <w:szCs w:val="22"/>
        </w:rPr>
      </w:pPr>
      <w:r w:rsidRPr="00182020">
        <w:rPr>
          <w:rFonts w:asciiTheme="majorHAnsi" w:hAnsiTheme="majorHAnsi"/>
          <w:sz w:val="22"/>
          <w:szCs w:val="22"/>
        </w:rPr>
        <w:t>TATU (Teens Against Tobacco Use)</w:t>
      </w:r>
    </w:p>
    <w:p w:rsidR="004346A1" w:rsidRPr="00182020" w:rsidRDefault="004346A1" w:rsidP="004346A1">
      <w:pPr>
        <w:pStyle w:val="ListParagraph"/>
        <w:numPr>
          <w:ilvl w:val="0"/>
          <w:numId w:val="44"/>
        </w:numPr>
        <w:spacing w:after="0" w:line="240" w:lineRule="auto"/>
        <w:rPr>
          <w:rFonts w:asciiTheme="majorHAnsi" w:hAnsiTheme="majorHAnsi"/>
          <w:sz w:val="22"/>
          <w:szCs w:val="22"/>
        </w:rPr>
      </w:pPr>
      <w:r w:rsidRPr="00182020">
        <w:rPr>
          <w:rFonts w:asciiTheme="majorHAnsi" w:hAnsiTheme="majorHAnsi"/>
          <w:sz w:val="22"/>
          <w:szCs w:val="22"/>
        </w:rPr>
        <w:t>SWAV or SWAT (Students Working Against Vaping/Tobacco)</w:t>
      </w:r>
    </w:p>
    <w:p w:rsidR="004346A1" w:rsidRDefault="004346A1" w:rsidP="004346A1">
      <w:pPr>
        <w:pStyle w:val="ListParagraph"/>
        <w:numPr>
          <w:ilvl w:val="0"/>
          <w:numId w:val="44"/>
        </w:numPr>
        <w:spacing w:after="0" w:line="240" w:lineRule="auto"/>
        <w:rPr>
          <w:rFonts w:asciiTheme="majorHAnsi" w:hAnsiTheme="majorHAnsi"/>
          <w:sz w:val="22"/>
          <w:szCs w:val="22"/>
        </w:rPr>
      </w:pPr>
      <w:r w:rsidRPr="00182020">
        <w:rPr>
          <w:rFonts w:asciiTheme="majorHAnsi" w:hAnsiTheme="majorHAnsi"/>
          <w:sz w:val="22"/>
          <w:szCs w:val="22"/>
        </w:rPr>
        <w:t>TADD Groups (Teens Against Drunk Driving)</w:t>
      </w:r>
    </w:p>
    <w:p w:rsidR="004346A1" w:rsidRDefault="004346A1" w:rsidP="004346A1">
      <w:pPr>
        <w:spacing w:after="0" w:line="240" w:lineRule="auto"/>
        <w:rPr>
          <w:rFonts w:asciiTheme="majorHAnsi" w:hAnsiTheme="majorHAnsi"/>
          <w:sz w:val="22"/>
          <w:szCs w:val="22"/>
        </w:rPr>
      </w:pPr>
    </w:p>
    <w:p w:rsidR="004346A1" w:rsidRDefault="004346A1" w:rsidP="004346A1">
      <w:pPr>
        <w:spacing w:after="0" w:line="240" w:lineRule="auto"/>
        <w:rPr>
          <w:rFonts w:asciiTheme="majorHAnsi" w:hAnsiTheme="majorHAnsi"/>
          <w:b/>
          <w:sz w:val="22"/>
          <w:szCs w:val="22"/>
        </w:rPr>
      </w:pPr>
      <w:r>
        <w:rPr>
          <w:rFonts w:asciiTheme="majorHAnsi" w:hAnsiTheme="majorHAnsi"/>
          <w:b/>
          <w:sz w:val="22"/>
          <w:szCs w:val="22"/>
        </w:rPr>
        <w:t>Curriculum/Learning Outcomes</w:t>
      </w:r>
    </w:p>
    <w:p w:rsidR="004346A1" w:rsidRPr="00182020" w:rsidRDefault="004346A1" w:rsidP="004346A1">
      <w:pPr>
        <w:pStyle w:val="ListParagraph"/>
        <w:numPr>
          <w:ilvl w:val="0"/>
          <w:numId w:val="47"/>
        </w:numPr>
        <w:spacing w:after="0" w:line="240" w:lineRule="auto"/>
        <w:rPr>
          <w:rFonts w:asciiTheme="majorHAnsi" w:hAnsiTheme="majorHAnsi"/>
          <w:b/>
          <w:sz w:val="22"/>
          <w:szCs w:val="22"/>
        </w:rPr>
      </w:pPr>
      <w:r>
        <w:rPr>
          <w:rFonts w:asciiTheme="majorHAnsi" w:hAnsiTheme="majorHAnsi"/>
          <w:sz w:val="22"/>
          <w:szCs w:val="22"/>
        </w:rPr>
        <w:t>To be provided by Department of Education and Early Child Development</w:t>
      </w:r>
    </w:p>
    <w:p w:rsidR="004346A1" w:rsidRPr="00182020" w:rsidRDefault="004346A1" w:rsidP="004346A1">
      <w:pPr>
        <w:spacing w:after="0" w:line="240" w:lineRule="auto"/>
        <w:rPr>
          <w:rFonts w:asciiTheme="majorHAnsi" w:hAnsiTheme="majorHAnsi"/>
          <w:sz w:val="22"/>
          <w:szCs w:val="22"/>
        </w:rPr>
      </w:pPr>
    </w:p>
    <w:p w:rsidR="004346A1" w:rsidRPr="002D50A9" w:rsidRDefault="004346A1" w:rsidP="004346A1">
      <w:pPr>
        <w:spacing w:after="0" w:line="240" w:lineRule="auto"/>
        <w:rPr>
          <w:rFonts w:asciiTheme="majorHAnsi" w:hAnsiTheme="majorHAnsi"/>
          <w:b/>
          <w:sz w:val="22"/>
          <w:szCs w:val="22"/>
        </w:rPr>
      </w:pPr>
      <w:r w:rsidRPr="002D50A9">
        <w:rPr>
          <w:rFonts w:asciiTheme="majorHAnsi" w:hAnsiTheme="majorHAnsi"/>
          <w:b/>
          <w:sz w:val="22"/>
          <w:szCs w:val="22"/>
        </w:rPr>
        <w:t>Promising Approaches</w:t>
      </w:r>
      <w:r>
        <w:rPr>
          <w:rFonts w:asciiTheme="majorHAnsi" w:hAnsiTheme="majorHAnsi"/>
          <w:b/>
          <w:sz w:val="22"/>
          <w:szCs w:val="22"/>
        </w:rPr>
        <w:t xml:space="preserve"> with Positive Results</w:t>
      </w:r>
      <w:r w:rsidRPr="002D50A9">
        <w:rPr>
          <w:rFonts w:asciiTheme="majorHAnsi" w:hAnsiTheme="majorHAnsi"/>
          <w:b/>
          <w:sz w:val="22"/>
          <w:szCs w:val="22"/>
        </w:rPr>
        <w:t>:</w:t>
      </w:r>
    </w:p>
    <w:p w:rsidR="004346A1" w:rsidRDefault="004346A1" w:rsidP="004346A1">
      <w:pPr>
        <w:pStyle w:val="ListParagraph"/>
        <w:numPr>
          <w:ilvl w:val="0"/>
          <w:numId w:val="44"/>
        </w:numPr>
        <w:spacing w:after="0" w:line="240" w:lineRule="auto"/>
        <w:rPr>
          <w:rFonts w:asciiTheme="majorHAnsi" w:hAnsiTheme="majorHAnsi"/>
          <w:sz w:val="22"/>
          <w:szCs w:val="22"/>
        </w:rPr>
      </w:pPr>
      <w:r>
        <w:rPr>
          <w:rFonts w:asciiTheme="majorHAnsi" w:hAnsiTheme="majorHAnsi"/>
          <w:sz w:val="22"/>
          <w:szCs w:val="22"/>
        </w:rPr>
        <w:t>School and Community Messaging with Cessation Nurse: In one community, s</w:t>
      </w:r>
      <w:r w:rsidRPr="00182020">
        <w:rPr>
          <w:rFonts w:asciiTheme="majorHAnsi" w:hAnsiTheme="majorHAnsi"/>
          <w:sz w:val="22"/>
          <w:szCs w:val="22"/>
        </w:rPr>
        <w:t xml:space="preserve">moking </w:t>
      </w:r>
      <w:r>
        <w:rPr>
          <w:rFonts w:asciiTheme="majorHAnsi" w:hAnsiTheme="majorHAnsi"/>
          <w:sz w:val="22"/>
          <w:szCs w:val="22"/>
        </w:rPr>
        <w:t>c</w:t>
      </w:r>
      <w:r w:rsidRPr="00182020">
        <w:rPr>
          <w:rFonts w:asciiTheme="majorHAnsi" w:hAnsiTheme="majorHAnsi"/>
          <w:sz w:val="22"/>
          <w:szCs w:val="22"/>
        </w:rPr>
        <w:t xml:space="preserve">essation </w:t>
      </w:r>
      <w:r>
        <w:rPr>
          <w:rFonts w:asciiTheme="majorHAnsi" w:hAnsiTheme="majorHAnsi"/>
          <w:sz w:val="22"/>
          <w:szCs w:val="22"/>
        </w:rPr>
        <w:t>n</w:t>
      </w:r>
      <w:r w:rsidRPr="00182020">
        <w:rPr>
          <w:rFonts w:asciiTheme="majorHAnsi" w:hAnsiTheme="majorHAnsi"/>
          <w:sz w:val="22"/>
          <w:szCs w:val="22"/>
        </w:rPr>
        <w:t xml:space="preserve">urse </w:t>
      </w:r>
      <w:r>
        <w:rPr>
          <w:rFonts w:asciiTheme="majorHAnsi" w:hAnsiTheme="majorHAnsi"/>
          <w:sz w:val="22"/>
          <w:szCs w:val="22"/>
        </w:rPr>
        <w:t xml:space="preserve">from local Health Center </w:t>
      </w:r>
      <w:r w:rsidRPr="00182020">
        <w:rPr>
          <w:rFonts w:asciiTheme="majorHAnsi" w:hAnsiTheme="majorHAnsi"/>
          <w:sz w:val="22"/>
          <w:szCs w:val="22"/>
        </w:rPr>
        <w:t xml:space="preserve">met with high school students as a resource consultant for smoke-free health promotion and community development. She advised SWAT team about key actions when applying for community grant to increase communication around tobacco use prevention, and to promote cessation.  </w:t>
      </w:r>
      <w:r>
        <w:rPr>
          <w:rFonts w:asciiTheme="majorHAnsi" w:hAnsiTheme="majorHAnsi"/>
          <w:sz w:val="22"/>
          <w:szCs w:val="22"/>
        </w:rPr>
        <w:t xml:space="preserve">Youth at that school were able to reach out to her via e-communication to book an appointment. Evaluation results pending, but felt to be positive. </w:t>
      </w:r>
    </w:p>
    <w:p w:rsidR="004346A1" w:rsidRPr="00182020" w:rsidRDefault="004346A1" w:rsidP="004346A1">
      <w:pPr>
        <w:pStyle w:val="ListParagraph"/>
        <w:spacing w:after="0" w:line="240" w:lineRule="auto"/>
        <w:rPr>
          <w:rFonts w:asciiTheme="majorHAnsi" w:hAnsiTheme="majorHAnsi"/>
          <w:sz w:val="22"/>
          <w:szCs w:val="22"/>
        </w:rPr>
      </w:pPr>
    </w:p>
    <w:p w:rsidR="004346A1" w:rsidRDefault="004346A1" w:rsidP="004346A1">
      <w:pPr>
        <w:pStyle w:val="ListParagraph"/>
        <w:numPr>
          <w:ilvl w:val="0"/>
          <w:numId w:val="44"/>
        </w:numPr>
        <w:spacing w:after="0" w:line="240" w:lineRule="auto"/>
        <w:rPr>
          <w:rFonts w:asciiTheme="majorHAnsi" w:hAnsiTheme="majorHAnsi"/>
          <w:sz w:val="22"/>
          <w:szCs w:val="22"/>
        </w:rPr>
      </w:pPr>
      <w:r>
        <w:rPr>
          <w:rFonts w:asciiTheme="majorHAnsi" w:hAnsiTheme="majorHAnsi"/>
          <w:sz w:val="22"/>
          <w:szCs w:val="22"/>
        </w:rPr>
        <w:t>Policy Awareness: Created d</w:t>
      </w:r>
      <w:r w:rsidRPr="00182020">
        <w:rPr>
          <w:rFonts w:asciiTheme="majorHAnsi" w:hAnsiTheme="majorHAnsi"/>
          <w:sz w:val="22"/>
          <w:szCs w:val="22"/>
        </w:rPr>
        <w:t xml:space="preserve">istrict </w:t>
      </w:r>
      <w:r>
        <w:rPr>
          <w:rFonts w:asciiTheme="majorHAnsi" w:hAnsiTheme="majorHAnsi"/>
          <w:sz w:val="22"/>
          <w:szCs w:val="22"/>
        </w:rPr>
        <w:t>l</w:t>
      </w:r>
      <w:r w:rsidRPr="00182020">
        <w:rPr>
          <w:rFonts w:asciiTheme="majorHAnsi" w:hAnsiTheme="majorHAnsi"/>
          <w:sz w:val="22"/>
          <w:szCs w:val="22"/>
        </w:rPr>
        <w:t xml:space="preserve">evel </w:t>
      </w:r>
      <w:r>
        <w:rPr>
          <w:rFonts w:asciiTheme="majorHAnsi" w:hAnsiTheme="majorHAnsi"/>
          <w:sz w:val="22"/>
          <w:szCs w:val="22"/>
        </w:rPr>
        <w:t>c</w:t>
      </w:r>
      <w:r w:rsidRPr="00182020">
        <w:rPr>
          <w:rFonts w:asciiTheme="majorHAnsi" w:hAnsiTheme="majorHAnsi"/>
          <w:sz w:val="22"/>
          <w:szCs w:val="22"/>
        </w:rPr>
        <w:t xml:space="preserve">ommittee to address </w:t>
      </w:r>
      <w:r>
        <w:rPr>
          <w:rFonts w:asciiTheme="majorHAnsi" w:hAnsiTheme="majorHAnsi"/>
          <w:sz w:val="22"/>
          <w:szCs w:val="22"/>
        </w:rPr>
        <w:t>v</w:t>
      </w:r>
      <w:r w:rsidRPr="00182020">
        <w:rPr>
          <w:rFonts w:asciiTheme="majorHAnsi" w:hAnsiTheme="majorHAnsi"/>
          <w:sz w:val="22"/>
          <w:szCs w:val="22"/>
        </w:rPr>
        <w:t xml:space="preserve">aping. Engaged bus drivers, custodians, subject leads, nurses working in the Healthy Learners in School Program, students, and school administrators to examine the issue of vape use among school aged youth. Created communications strategy and toolkit to educate and inform staff, students, parents and community partners. </w:t>
      </w:r>
      <w:r>
        <w:rPr>
          <w:rFonts w:asciiTheme="majorHAnsi" w:hAnsiTheme="majorHAnsi"/>
          <w:sz w:val="22"/>
          <w:szCs w:val="22"/>
        </w:rPr>
        <w:t xml:space="preserve">All high schools delivered an education program in September 2019, reinforced that Tobacco Free Schools Policy included vape products, and explained consequences for non-compliance. Communication sent to parents in writing, voice mail, social media, electronic messaging board, and newspapers. Provided information regarding the dangers of the product, and where to get help for addiction. Signage placed on all buses, all entrances to schools, and at entrances to washrooms. Evidence informed dialogues with youth were intentionally held. Policy compliance significantly improved, still working on increasing cessation resources and support. </w:t>
      </w:r>
    </w:p>
    <w:p w:rsidR="004346A1" w:rsidRPr="00182020" w:rsidRDefault="004346A1" w:rsidP="004346A1">
      <w:pPr>
        <w:pStyle w:val="ListParagraph"/>
        <w:spacing w:after="0" w:line="240" w:lineRule="auto"/>
        <w:rPr>
          <w:rFonts w:asciiTheme="majorHAnsi" w:hAnsiTheme="majorHAnsi"/>
          <w:sz w:val="22"/>
          <w:szCs w:val="22"/>
        </w:rPr>
      </w:pPr>
    </w:p>
    <w:p w:rsidR="004346A1" w:rsidRDefault="004346A1" w:rsidP="004346A1">
      <w:pPr>
        <w:pStyle w:val="ListParagraph"/>
        <w:numPr>
          <w:ilvl w:val="0"/>
          <w:numId w:val="44"/>
        </w:numPr>
        <w:spacing w:after="0" w:line="240" w:lineRule="auto"/>
        <w:rPr>
          <w:rFonts w:asciiTheme="majorHAnsi" w:hAnsiTheme="majorHAnsi"/>
          <w:sz w:val="22"/>
          <w:szCs w:val="22"/>
        </w:rPr>
      </w:pPr>
      <w:r>
        <w:rPr>
          <w:rFonts w:asciiTheme="majorHAnsi" w:hAnsiTheme="majorHAnsi"/>
          <w:sz w:val="22"/>
          <w:szCs w:val="22"/>
        </w:rPr>
        <w:t>4</w:t>
      </w:r>
      <w:r w:rsidRPr="002D4618">
        <w:rPr>
          <w:rFonts w:asciiTheme="majorHAnsi" w:hAnsiTheme="majorHAnsi"/>
          <w:sz w:val="22"/>
          <w:szCs w:val="22"/>
          <w:vertAlign w:val="superscript"/>
        </w:rPr>
        <w:t>th</w:t>
      </w:r>
      <w:r>
        <w:rPr>
          <w:rFonts w:asciiTheme="majorHAnsi" w:hAnsiTheme="majorHAnsi"/>
          <w:sz w:val="22"/>
          <w:szCs w:val="22"/>
        </w:rPr>
        <w:t xml:space="preserve"> R Healthy Relationships </w:t>
      </w:r>
      <w:proofErr w:type="gramStart"/>
      <w:r>
        <w:rPr>
          <w:rFonts w:asciiTheme="majorHAnsi" w:hAnsiTheme="majorHAnsi"/>
          <w:sz w:val="22"/>
          <w:szCs w:val="22"/>
        </w:rPr>
        <w:t>Plus</w:t>
      </w:r>
      <w:proofErr w:type="gramEnd"/>
      <w:r>
        <w:rPr>
          <w:rFonts w:asciiTheme="majorHAnsi" w:hAnsiTheme="majorHAnsi"/>
          <w:sz w:val="22"/>
          <w:szCs w:val="22"/>
        </w:rPr>
        <w:t xml:space="preserve"> Program: One school district o</w:t>
      </w:r>
      <w:r w:rsidRPr="00182020">
        <w:rPr>
          <w:rFonts w:asciiTheme="majorHAnsi" w:hAnsiTheme="majorHAnsi"/>
          <w:sz w:val="22"/>
          <w:szCs w:val="22"/>
        </w:rPr>
        <w:t>btained</w:t>
      </w:r>
      <w:r>
        <w:rPr>
          <w:rFonts w:asciiTheme="majorHAnsi" w:hAnsiTheme="majorHAnsi"/>
          <w:sz w:val="22"/>
          <w:szCs w:val="22"/>
        </w:rPr>
        <w:t xml:space="preserve"> a grant</w:t>
      </w:r>
      <w:r w:rsidRPr="00182020">
        <w:rPr>
          <w:rFonts w:asciiTheme="majorHAnsi" w:hAnsiTheme="majorHAnsi"/>
          <w:sz w:val="22"/>
          <w:szCs w:val="22"/>
        </w:rPr>
        <w:t xml:space="preserve"> to educate 8</w:t>
      </w:r>
      <w:r w:rsidRPr="00182020">
        <w:rPr>
          <w:rFonts w:asciiTheme="majorHAnsi" w:hAnsiTheme="majorHAnsi"/>
          <w:sz w:val="22"/>
          <w:szCs w:val="22"/>
          <w:vertAlign w:val="superscript"/>
        </w:rPr>
        <w:t>th</w:t>
      </w:r>
      <w:r w:rsidRPr="00182020">
        <w:rPr>
          <w:rFonts w:asciiTheme="majorHAnsi" w:hAnsiTheme="majorHAnsi"/>
          <w:sz w:val="22"/>
          <w:szCs w:val="22"/>
        </w:rPr>
        <w:t xml:space="preserve"> grade teachers </w:t>
      </w:r>
      <w:r>
        <w:rPr>
          <w:rFonts w:asciiTheme="majorHAnsi" w:hAnsiTheme="majorHAnsi"/>
          <w:sz w:val="22"/>
          <w:szCs w:val="22"/>
        </w:rPr>
        <w:t xml:space="preserve">in the </w:t>
      </w:r>
      <w:r w:rsidRPr="00182020">
        <w:rPr>
          <w:rFonts w:asciiTheme="majorHAnsi" w:hAnsiTheme="majorHAnsi"/>
          <w:sz w:val="22"/>
          <w:szCs w:val="22"/>
        </w:rPr>
        <w:t>4</w:t>
      </w:r>
      <w:r w:rsidRPr="00182020">
        <w:rPr>
          <w:rFonts w:asciiTheme="majorHAnsi" w:hAnsiTheme="majorHAnsi"/>
          <w:sz w:val="22"/>
          <w:szCs w:val="22"/>
          <w:vertAlign w:val="superscript"/>
        </w:rPr>
        <w:t>th</w:t>
      </w:r>
      <w:r w:rsidRPr="00182020">
        <w:rPr>
          <w:rFonts w:asciiTheme="majorHAnsi" w:hAnsiTheme="majorHAnsi"/>
          <w:sz w:val="22"/>
          <w:szCs w:val="22"/>
        </w:rPr>
        <w:t xml:space="preserve"> R Healthy Relationships Plus Program. </w:t>
      </w:r>
      <w:r>
        <w:rPr>
          <w:rFonts w:asciiTheme="majorHAnsi" w:hAnsiTheme="majorHAnsi"/>
          <w:sz w:val="22"/>
          <w:szCs w:val="22"/>
        </w:rPr>
        <w:t>Pilot study demonstrated it met 8</w:t>
      </w:r>
      <w:r w:rsidRPr="00596AB7">
        <w:rPr>
          <w:rFonts w:asciiTheme="majorHAnsi" w:hAnsiTheme="majorHAnsi"/>
          <w:sz w:val="22"/>
          <w:szCs w:val="22"/>
          <w:vertAlign w:val="superscript"/>
        </w:rPr>
        <w:t>th</w:t>
      </w:r>
      <w:r>
        <w:rPr>
          <w:rFonts w:asciiTheme="majorHAnsi" w:hAnsiTheme="majorHAnsi"/>
          <w:sz w:val="22"/>
          <w:szCs w:val="22"/>
        </w:rPr>
        <w:t xml:space="preserve"> grade health class curricular outcomes. This is an e</w:t>
      </w:r>
      <w:r w:rsidRPr="00182020">
        <w:rPr>
          <w:rFonts w:asciiTheme="majorHAnsi" w:hAnsiTheme="majorHAnsi"/>
          <w:sz w:val="22"/>
          <w:szCs w:val="22"/>
        </w:rPr>
        <w:t>videnced informed res</w:t>
      </w:r>
      <w:r>
        <w:rPr>
          <w:rFonts w:asciiTheme="majorHAnsi" w:hAnsiTheme="majorHAnsi"/>
          <w:sz w:val="22"/>
          <w:szCs w:val="22"/>
        </w:rPr>
        <w:t>o</w:t>
      </w:r>
      <w:r w:rsidRPr="00182020">
        <w:rPr>
          <w:rFonts w:asciiTheme="majorHAnsi" w:hAnsiTheme="majorHAnsi"/>
          <w:sz w:val="22"/>
          <w:szCs w:val="22"/>
        </w:rPr>
        <w:t xml:space="preserve">urce to promote positive youth development, through skill building </w:t>
      </w:r>
      <w:r>
        <w:rPr>
          <w:rFonts w:asciiTheme="majorHAnsi" w:hAnsiTheme="majorHAnsi"/>
          <w:sz w:val="22"/>
          <w:szCs w:val="22"/>
        </w:rPr>
        <w:t xml:space="preserve">for setting </w:t>
      </w:r>
      <w:r w:rsidRPr="00182020">
        <w:rPr>
          <w:rFonts w:asciiTheme="majorHAnsi" w:hAnsiTheme="majorHAnsi"/>
          <w:sz w:val="22"/>
          <w:szCs w:val="22"/>
        </w:rPr>
        <w:t xml:space="preserve">boundaries in peer relationships. </w:t>
      </w:r>
      <w:r>
        <w:rPr>
          <w:rFonts w:asciiTheme="majorHAnsi" w:hAnsiTheme="majorHAnsi"/>
          <w:sz w:val="22"/>
          <w:szCs w:val="22"/>
        </w:rPr>
        <w:t>Program focuses on r</w:t>
      </w:r>
      <w:r w:rsidRPr="00182020">
        <w:rPr>
          <w:rFonts w:asciiTheme="majorHAnsi" w:hAnsiTheme="majorHAnsi"/>
          <w:sz w:val="22"/>
          <w:szCs w:val="22"/>
        </w:rPr>
        <w:t xml:space="preserve">efuse, delay negotiate skill development, with applications to substance use, interpersonal relationships, intimate relationships, etc. </w:t>
      </w:r>
      <w:r>
        <w:rPr>
          <w:rFonts w:asciiTheme="majorHAnsi" w:hAnsiTheme="majorHAnsi"/>
          <w:sz w:val="22"/>
          <w:szCs w:val="22"/>
        </w:rPr>
        <w:t>Plan to apply for funding to offer program training to 8</w:t>
      </w:r>
      <w:r w:rsidRPr="00596AB7">
        <w:rPr>
          <w:rFonts w:asciiTheme="majorHAnsi" w:hAnsiTheme="majorHAnsi"/>
          <w:sz w:val="22"/>
          <w:szCs w:val="22"/>
          <w:vertAlign w:val="superscript"/>
        </w:rPr>
        <w:t>th</w:t>
      </w:r>
      <w:r>
        <w:rPr>
          <w:rFonts w:asciiTheme="majorHAnsi" w:hAnsiTheme="majorHAnsi"/>
          <w:sz w:val="22"/>
          <w:szCs w:val="22"/>
        </w:rPr>
        <w:t xml:space="preserve"> grade health teachers across the province. </w:t>
      </w:r>
    </w:p>
    <w:p w:rsidR="004346A1" w:rsidRPr="003B7EA7" w:rsidRDefault="004346A1" w:rsidP="004346A1">
      <w:pPr>
        <w:pStyle w:val="ListParagraph"/>
        <w:rPr>
          <w:rFonts w:asciiTheme="majorHAnsi" w:hAnsiTheme="majorHAnsi"/>
          <w:sz w:val="22"/>
          <w:szCs w:val="22"/>
        </w:rPr>
      </w:pPr>
    </w:p>
    <w:p w:rsidR="004346A1" w:rsidRDefault="004346A1" w:rsidP="004346A1">
      <w:pPr>
        <w:pStyle w:val="ListParagraph"/>
        <w:numPr>
          <w:ilvl w:val="0"/>
          <w:numId w:val="44"/>
        </w:numPr>
        <w:spacing w:after="0" w:line="240" w:lineRule="auto"/>
        <w:rPr>
          <w:rFonts w:asciiTheme="majorHAnsi" w:hAnsiTheme="majorHAnsi"/>
          <w:sz w:val="22"/>
          <w:szCs w:val="22"/>
        </w:rPr>
      </w:pPr>
      <w:r>
        <w:rPr>
          <w:rFonts w:asciiTheme="majorHAnsi" w:hAnsiTheme="majorHAnsi"/>
          <w:sz w:val="22"/>
          <w:szCs w:val="22"/>
        </w:rPr>
        <w:t>Be Smoke Free Conference: Students from several middle and high schools met to explore risks of tobacco and vape use. Through fun and interactive events, youth practiced</w:t>
      </w:r>
      <w:r w:rsidRPr="003B7EA7">
        <w:rPr>
          <w:rFonts w:asciiTheme="majorHAnsi" w:hAnsiTheme="majorHAnsi"/>
          <w:sz w:val="22"/>
          <w:szCs w:val="22"/>
        </w:rPr>
        <w:t xml:space="preserve"> refusal skills, </w:t>
      </w:r>
      <w:r>
        <w:rPr>
          <w:rFonts w:asciiTheme="majorHAnsi" w:hAnsiTheme="majorHAnsi"/>
          <w:sz w:val="22"/>
          <w:szCs w:val="22"/>
        </w:rPr>
        <w:t xml:space="preserve">learned about social media push marketing, busted mistruths and myths, and created action plans to implement in their schools. </w:t>
      </w:r>
    </w:p>
    <w:p w:rsidR="004346A1" w:rsidRPr="00137A34" w:rsidRDefault="004346A1" w:rsidP="004346A1">
      <w:pPr>
        <w:pStyle w:val="ListParagraph"/>
        <w:rPr>
          <w:rFonts w:asciiTheme="majorHAnsi" w:hAnsiTheme="majorHAnsi"/>
          <w:sz w:val="22"/>
          <w:szCs w:val="22"/>
        </w:rPr>
      </w:pPr>
    </w:p>
    <w:p w:rsidR="004346A1" w:rsidRPr="00A63966" w:rsidRDefault="004346A1" w:rsidP="004346A1">
      <w:pPr>
        <w:pStyle w:val="ListParagraph"/>
        <w:numPr>
          <w:ilvl w:val="0"/>
          <w:numId w:val="44"/>
        </w:numPr>
        <w:spacing w:after="0" w:line="240" w:lineRule="auto"/>
        <w:rPr>
          <w:rFonts w:asciiTheme="majorHAnsi" w:hAnsiTheme="majorHAnsi"/>
          <w:sz w:val="22"/>
          <w:szCs w:val="22"/>
          <w:lang w:val="en-CA"/>
        </w:rPr>
      </w:pPr>
      <w:r w:rsidRPr="00A63966">
        <w:rPr>
          <w:rFonts w:asciiTheme="majorHAnsi" w:hAnsiTheme="majorHAnsi"/>
          <w:sz w:val="22"/>
          <w:szCs w:val="22"/>
          <w:lang w:val="en-CA"/>
        </w:rPr>
        <w:t xml:space="preserve">Wellness Passport: School wide or community wide application for 6-8 weeks. Participants earn points for each activity they complete in the passport. Activities involve events related to healthy eating (try a new vegetable, visit a Farmer’s Market, drinking water daily, etc.), physical activities (walking a local trail, trying a new sport, doing an activity with an elder, etc.), mental fitness (inviting someone to sit at your lunch table, writing a list of five things you do well, identifying two things you are thankful for at the end of each day, etc.) and substance free living (limiting screen time to 2hrs per day, writing out three ways to refuse </w:t>
      </w:r>
      <w:r w:rsidRPr="00A63966">
        <w:rPr>
          <w:rFonts w:asciiTheme="majorHAnsi" w:hAnsiTheme="majorHAnsi"/>
          <w:sz w:val="22"/>
          <w:szCs w:val="22"/>
          <w:lang w:val="en-CA"/>
        </w:rPr>
        <w:lastRenderedPageBreak/>
        <w:t xml:space="preserve">substance offers, putting up a smoke free sign on your front door, etc.). Bonus points can be earned for doing activities with other generations, volunteering, or sleeping 8 hours per night. </w:t>
      </w:r>
    </w:p>
    <w:p w:rsidR="004346A1" w:rsidRPr="00137A34" w:rsidRDefault="004346A1" w:rsidP="004346A1">
      <w:pPr>
        <w:spacing w:after="0" w:line="240" w:lineRule="auto"/>
        <w:rPr>
          <w:rFonts w:asciiTheme="majorHAnsi" w:hAnsiTheme="majorHAnsi"/>
          <w:sz w:val="22"/>
          <w:szCs w:val="22"/>
          <w:lang w:val="en-CA"/>
        </w:rPr>
      </w:pPr>
    </w:p>
    <w:p w:rsidR="004346A1" w:rsidRPr="00137A34" w:rsidRDefault="004346A1" w:rsidP="004346A1">
      <w:pPr>
        <w:pStyle w:val="ListParagraph"/>
        <w:spacing w:after="0" w:line="240" w:lineRule="auto"/>
        <w:rPr>
          <w:rFonts w:asciiTheme="majorHAnsi" w:hAnsiTheme="majorHAnsi"/>
          <w:b/>
          <w:sz w:val="22"/>
          <w:szCs w:val="22"/>
          <w:lang w:val="en-CA"/>
        </w:rPr>
      </w:pPr>
    </w:p>
    <w:p w:rsidR="004346A1" w:rsidRPr="0068291E" w:rsidRDefault="004346A1" w:rsidP="004346A1">
      <w:pPr>
        <w:spacing w:after="0" w:line="240" w:lineRule="auto"/>
        <w:rPr>
          <w:rFonts w:asciiTheme="majorHAnsi" w:hAnsiTheme="majorHAnsi"/>
          <w:b/>
          <w:sz w:val="22"/>
          <w:szCs w:val="22"/>
        </w:rPr>
      </w:pPr>
      <w:r w:rsidRPr="0068291E">
        <w:rPr>
          <w:rFonts w:asciiTheme="majorHAnsi" w:hAnsiTheme="majorHAnsi"/>
          <w:b/>
          <w:sz w:val="22"/>
          <w:szCs w:val="22"/>
        </w:rPr>
        <w:t xml:space="preserve">School Improvement/District Improvement Plan Resources: </w:t>
      </w:r>
    </w:p>
    <w:p w:rsidR="004346A1" w:rsidRPr="003B7EA7" w:rsidRDefault="004346A1" w:rsidP="004346A1">
      <w:pPr>
        <w:pStyle w:val="ListParagraph"/>
        <w:numPr>
          <w:ilvl w:val="1"/>
          <w:numId w:val="24"/>
        </w:numPr>
        <w:spacing w:after="0" w:line="240" w:lineRule="auto"/>
        <w:rPr>
          <w:rFonts w:asciiTheme="majorHAnsi" w:hAnsiTheme="majorHAnsi"/>
          <w:sz w:val="22"/>
          <w:szCs w:val="22"/>
        </w:rPr>
      </w:pPr>
      <w:proofErr w:type="spellStart"/>
      <w:r w:rsidRPr="008F4478">
        <w:rPr>
          <w:rFonts w:asciiTheme="majorHAnsi" w:hAnsiTheme="majorHAnsi"/>
          <w:i/>
          <w:sz w:val="22"/>
          <w:szCs w:val="22"/>
        </w:rPr>
        <w:t>GoSmokeFreeNB</w:t>
      </w:r>
      <w:proofErr w:type="spellEnd"/>
      <w:r w:rsidRPr="003B7EA7">
        <w:rPr>
          <w:rFonts w:asciiTheme="majorHAnsi" w:hAnsiTheme="majorHAnsi"/>
          <w:sz w:val="22"/>
          <w:szCs w:val="22"/>
        </w:rPr>
        <w:t xml:space="preserve"> Cessation Resource</w:t>
      </w:r>
    </w:p>
    <w:p w:rsidR="004346A1" w:rsidRDefault="004346A1" w:rsidP="004346A1">
      <w:pPr>
        <w:pStyle w:val="ListParagraph"/>
        <w:numPr>
          <w:ilvl w:val="1"/>
          <w:numId w:val="24"/>
        </w:numPr>
        <w:spacing w:after="0" w:line="240" w:lineRule="auto"/>
        <w:rPr>
          <w:rFonts w:asciiTheme="majorHAnsi" w:hAnsiTheme="majorHAnsi"/>
          <w:sz w:val="22"/>
          <w:szCs w:val="22"/>
        </w:rPr>
      </w:pPr>
      <w:r w:rsidRPr="008F4478">
        <w:rPr>
          <w:rFonts w:asciiTheme="majorHAnsi" w:hAnsiTheme="majorHAnsi"/>
          <w:i/>
          <w:sz w:val="22"/>
          <w:szCs w:val="22"/>
        </w:rPr>
        <w:t>The LINK Program</w:t>
      </w:r>
      <w:r w:rsidRPr="00596AB7">
        <w:rPr>
          <w:rFonts w:asciiTheme="majorHAnsi" w:hAnsiTheme="majorHAnsi"/>
          <w:sz w:val="22"/>
          <w:szCs w:val="22"/>
        </w:rPr>
        <w:t>- where youth can access cessation support</w:t>
      </w:r>
    </w:p>
    <w:p w:rsidR="004346A1" w:rsidRPr="00596AB7" w:rsidRDefault="004346A1" w:rsidP="004346A1">
      <w:pPr>
        <w:pStyle w:val="ListParagraph"/>
        <w:numPr>
          <w:ilvl w:val="1"/>
          <w:numId w:val="24"/>
        </w:numPr>
        <w:spacing w:after="0" w:line="240" w:lineRule="auto"/>
        <w:rPr>
          <w:rFonts w:asciiTheme="majorHAnsi" w:hAnsiTheme="majorHAnsi"/>
          <w:sz w:val="22"/>
          <w:szCs w:val="22"/>
        </w:rPr>
      </w:pPr>
      <w:r w:rsidRPr="00596AB7">
        <w:rPr>
          <w:rFonts w:asciiTheme="majorHAnsi" w:hAnsiTheme="majorHAnsi"/>
          <w:sz w:val="22"/>
          <w:szCs w:val="22"/>
        </w:rPr>
        <w:t>Joint Consortium’s Vaping Toolkit</w:t>
      </w:r>
    </w:p>
    <w:p w:rsidR="004346A1" w:rsidRPr="003B7EA7" w:rsidRDefault="004346A1" w:rsidP="004346A1">
      <w:pPr>
        <w:pStyle w:val="ListParagraph"/>
        <w:numPr>
          <w:ilvl w:val="1"/>
          <w:numId w:val="24"/>
        </w:numPr>
        <w:spacing w:after="0" w:line="240" w:lineRule="auto"/>
        <w:rPr>
          <w:rFonts w:asciiTheme="majorHAnsi" w:hAnsiTheme="majorHAnsi"/>
          <w:sz w:val="22"/>
          <w:szCs w:val="22"/>
        </w:rPr>
      </w:pPr>
      <w:r w:rsidRPr="003B7EA7">
        <w:rPr>
          <w:rFonts w:asciiTheme="majorHAnsi" w:hAnsiTheme="majorHAnsi"/>
          <w:sz w:val="22"/>
          <w:szCs w:val="22"/>
        </w:rPr>
        <w:t xml:space="preserve">Joint Consortium’s </w:t>
      </w:r>
      <w:r w:rsidRPr="008F4478">
        <w:rPr>
          <w:rFonts w:asciiTheme="majorHAnsi" w:hAnsiTheme="majorHAnsi"/>
          <w:i/>
          <w:sz w:val="22"/>
          <w:szCs w:val="22"/>
        </w:rPr>
        <w:t>Positive Mental Health Toolkit</w:t>
      </w:r>
    </w:p>
    <w:p w:rsidR="004346A1" w:rsidRDefault="004346A1" w:rsidP="004346A1">
      <w:pPr>
        <w:pStyle w:val="ListParagraph"/>
        <w:numPr>
          <w:ilvl w:val="1"/>
          <w:numId w:val="24"/>
        </w:numPr>
        <w:spacing w:after="0" w:line="240" w:lineRule="auto"/>
        <w:rPr>
          <w:rFonts w:asciiTheme="majorHAnsi" w:hAnsiTheme="majorHAnsi"/>
          <w:sz w:val="22"/>
          <w:szCs w:val="22"/>
        </w:rPr>
      </w:pPr>
      <w:r w:rsidRPr="003B7EA7">
        <w:rPr>
          <w:rFonts w:asciiTheme="majorHAnsi" w:hAnsiTheme="majorHAnsi"/>
          <w:sz w:val="22"/>
          <w:szCs w:val="22"/>
        </w:rPr>
        <w:t xml:space="preserve">Joint Consortium’s </w:t>
      </w:r>
      <w:r w:rsidRPr="008F4478">
        <w:rPr>
          <w:rFonts w:asciiTheme="majorHAnsi" w:hAnsiTheme="majorHAnsi"/>
          <w:i/>
          <w:sz w:val="22"/>
          <w:szCs w:val="22"/>
        </w:rPr>
        <w:t>Youth Engagement Resource</w:t>
      </w:r>
    </w:p>
    <w:p w:rsidR="004346A1" w:rsidRPr="003B7EA7" w:rsidRDefault="004346A1" w:rsidP="004346A1">
      <w:pPr>
        <w:pStyle w:val="ListParagraph"/>
        <w:numPr>
          <w:ilvl w:val="1"/>
          <w:numId w:val="24"/>
        </w:numPr>
        <w:spacing w:after="0" w:line="240" w:lineRule="auto"/>
        <w:rPr>
          <w:rFonts w:asciiTheme="majorHAnsi" w:hAnsiTheme="majorHAnsi"/>
          <w:sz w:val="22"/>
          <w:szCs w:val="22"/>
        </w:rPr>
      </w:pPr>
      <w:r>
        <w:rPr>
          <w:rFonts w:asciiTheme="majorHAnsi" w:hAnsiTheme="majorHAnsi"/>
          <w:sz w:val="22"/>
          <w:szCs w:val="22"/>
        </w:rPr>
        <w:t xml:space="preserve">Joint Consortiums </w:t>
      </w:r>
      <w:r w:rsidRPr="008F4478">
        <w:rPr>
          <w:rFonts w:asciiTheme="majorHAnsi" w:hAnsiTheme="majorHAnsi"/>
          <w:i/>
          <w:sz w:val="22"/>
          <w:szCs w:val="22"/>
        </w:rPr>
        <w:t>Substance Use Toolkit</w:t>
      </w:r>
    </w:p>
    <w:p w:rsidR="004346A1" w:rsidRDefault="004346A1" w:rsidP="004346A1">
      <w:pPr>
        <w:pStyle w:val="ListParagraph"/>
        <w:numPr>
          <w:ilvl w:val="1"/>
          <w:numId w:val="24"/>
        </w:numPr>
        <w:spacing w:after="0" w:line="240" w:lineRule="auto"/>
        <w:rPr>
          <w:rFonts w:asciiTheme="majorHAnsi" w:hAnsiTheme="majorHAnsi"/>
          <w:sz w:val="22"/>
          <w:szCs w:val="22"/>
        </w:rPr>
      </w:pPr>
      <w:r w:rsidRPr="008F4478">
        <w:rPr>
          <w:rFonts w:asciiTheme="majorHAnsi" w:hAnsiTheme="majorHAnsi"/>
          <w:i/>
          <w:sz w:val="22"/>
          <w:szCs w:val="22"/>
        </w:rPr>
        <w:t>Healthy School Planner</w:t>
      </w:r>
      <w:r w:rsidRPr="003B7EA7">
        <w:rPr>
          <w:rFonts w:asciiTheme="majorHAnsi" w:hAnsiTheme="majorHAnsi"/>
          <w:sz w:val="22"/>
          <w:szCs w:val="22"/>
        </w:rPr>
        <w:t xml:space="preserve"> (JCSH)</w:t>
      </w:r>
    </w:p>
    <w:p w:rsidR="004346A1" w:rsidRDefault="004346A1" w:rsidP="004346A1">
      <w:pPr>
        <w:spacing w:after="0" w:line="240" w:lineRule="auto"/>
        <w:rPr>
          <w:rFonts w:asciiTheme="majorHAnsi" w:hAnsiTheme="majorHAnsi"/>
          <w:sz w:val="22"/>
          <w:szCs w:val="22"/>
        </w:rPr>
      </w:pPr>
    </w:p>
    <w:p w:rsidR="004346A1" w:rsidRDefault="004346A1" w:rsidP="004346A1">
      <w:pPr>
        <w:spacing w:after="0" w:line="240" w:lineRule="auto"/>
        <w:rPr>
          <w:rFonts w:asciiTheme="majorHAnsi" w:hAnsiTheme="majorHAnsi"/>
          <w:b/>
          <w:sz w:val="22"/>
          <w:szCs w:val="22"/>
        </w:rPr>
      </w:pPr>
      <w:r w:rsidRPr="0068291E">
        <w:rPr>
          <w:rFonts w:asciiTheme="majorHAnsi" w:hAnsiTheme="majorHAnsi"/>
          <w:b/>
          <w:sz w:val="22"/>
          <w:szCs w:val="22"/>
        </w:rPr>
        <w:t>School Resources:</w:t>
      </w:r>
    </w:p>
    <w:p w:rsidR="004346A1" w:rsidRDefault="004346A1" w:rsidP="004346A1">
      <w:pPr>
        <w:spacing w:after="0" w:line="240" w:lineRule="auto"/>
        <w:rPr>
          <w:rFonts w:asciiTheme="majorHAnsi" w:hAnsiTheme="majorHAnsi"/>
          <w:b/>
          <w:sz w:val="22"/>
          <w:szCs w:val="22"/>
        </w:rPr>
      </w:pPr>
      <w:r>
        <w:rPr>
          <w:rFonts w:asciiTheme="majorHAnsi" w:hAnsiTheme="majorHAnsi"/>
          <w:b/>
          <w:sz w:val="22"/>
          <w:szCs w:val="22"/>
        </w:rPr>
        <w:t>May be used in classroom lessons, or in the environment to influence the social culture, or shared with parents/guardians/youth-serving organizations:</w:t>
      </w:r>
      <w:r w:rsidRPr="0068291E">
        <w:rPr>
          <w:rFonts w:asciiTheme="majorHAnsi" w:hAnsiTheme="majorHAnsi"/>
          <w:b/>
          <w:sz w:val="22"/>
          <w:szCs w:val="22"/>
        </w:rPr>
        <w:t xml:space="preserve"> </w:t>
      </w:r>
    </w:p>
    <w:p w:rsidR="004346A1" w:rsidRPr="0068291E" w:rsidRDefault="004346A1" w:rsidP="004346A1">
      <w:pPr>
        <w:spacing w:after="0" w:line="240" w:lineRule="auto"/>
        <w:rPr>
          <w:rFonts w:asciiTheme="majorHAnsi" w:hAnsiTheme="majorHAnsi"/>
          <w:b/>
          <w:sz w:val="22"/>
          <w:szCs w:val="22"/>
        </w:rPr>
      </w:pPr>
      <w:r>
        <w:rPr>
          <w:rFonts w:asciiTheme="majorHAnsi" w:hAnsiTheme="majorHAnsi"/>
          <w:b/>
          <w:sz w:val="22"/>
          <w:szCs w:val="22"/>
        </w:rPr>
        <w:t>Elementary School Curriculum</w:t>
      </w:r>
    </w:p>
    <w:p w:rsidR="004346A1" w:rsidRPr="00596AB7" w:rsidRDefault="004346A1" w:rsidP="004346A1">
      <w:pPr>
        <w:pStyle w:val="ListParagraph"/>
        <w:numPr>
          <w:ilvl w:val="1"/>
          <w:numId w:val="24"/>
        </w:numPr>
        <w:spacing w:after="0" w:line="240" w:lineRule="auto"/>
        <w:rPr>
          <w:rFonts w:asciiTheme="majorHAnsi" w:hAnsiTheme="majorHAnsi"/>
          <w:sz w:val="22"/>
          <w:szCs w:val="22"/>
        </w:rPr>
      </w:pPr>
      <w:r>
        <w:rPr>
          <w:rFonts w:asciiTheme="majorHAnsi" w:hAnsiTheme="majorHAnsi"/>
          <w:sz w:val="22"/>
          <w:szCs w:val="22"/>
        </w:rPr>
        <w:t xml:space="preserve">CAMH </w:t>
      </w:r>
      <w:r w:rsidRPr="00596AB7">
        <w:rPr>
          <w:rFonts w:asciiTheme="majorHAnsi" w:hAnsiTheme="majorHAnsi"/>
          <w:sz w:val="22"/>
          <w:szCs w:val="22"/>
        </w:rPr>
        <w:t>“</w:t>
      </w:r>
      <w:r w:rsidRPr="00426EED">
        <w:rPr>
          <w:rFonts w:asciiTheme="majorHAnsi" w:hAnsiTheme="majorHAnsi"/>
          <w:i/>
          <w:sz w:val="22"/>
          <w:szCs w:val="22"/>
        </w:rPr>
        <w:t>Smoking and Quitting</w:t>
      </w:r>
      <w:r>
        <w:rPr>
          <w:rFonts w:asciiTheme="majorHAnsi" w:hAnsiTheme="majorHAnsi"/>
          <w:sz w:val="22"/>
          <w:szCs w:val="22"/>
        </w:rPr>
        <w:t xml:space="preserve">: </w:t>
      </w:r>
      <w:r w:rsidRPr="008F4478">
        <w:rPr>
          <w:rFonts w:asciiTheme="majorHAnsi" w:hAnsiTheme="majorHAnsi"/>
          <w:i/>
          <w:sz w:val="22"/>
          <w:szCs w:val="22"/>
        </w:rPr>
        <w:t>Clean Air For All”</w:t>
      </w:r>
      <w:r w:rsidRPr="00596AB7">
        <w:rPr>
          <w:rFonts w:asciiTheme="majorHAnsi" w:hAnsiTheme="majorHAnsi"/>
          <w:sz w:val="22"/>
          <w:szCs w:val="22"/>
        </w:rPr>
        <w:t xml:space="preserve"> e-book for children</w:t>
      </w:r>
    </w:p>
    <w:p w:rsidR="004346A1" w:rsidRPr="00261BBE" w:rsidRDefault="004346A1" w:rsidP="004346A1">
      <w:pPr>
        <w:pStyle w:val="ListParagraph"/>
        <w:numPr>
          <w:ilvl w:val="0"/>
          <w:numId w:val="46"/>
        </w:numPr>
        <w:spacing w:after="0" w:line="240" w:lineRule="auto"/>
        <w:rPr>
          <w:rFonts w:asciiTheme="majorHAnsi" w:hAnsiTheme="majorHAnsi"/>
          <w:sz w:val="22"/>
          <w:szCs w:val="22"/>
        </w:rPr>
      </w:pPr>
      <w:r w:rsidRPr="008F4478">
        <w:rPr>
          <w:rFonts w:asciiTheme="majorHAnsi" w:hAnsiTheme="majorHAnsi"/>
          <w:i/>
          <w:sz w:val="22"/>
          <w:szCs w:val="22"/>
        </w:rPr>
        <w:t>Heart Healthy Schools K-6</w:t>
      </w:r>
      <w:r w:rsidRPr="00261BBE">
        <w:rPr>
          <w:rFonts w:asciiTheme="majorHAnsi" w:hAnsiTheme="majorHAnsi"/>
          <w:sz w:val="22"/>
          <w:szCs w:val="22"/>
        </w:rPr>
        <w:t xml:space="preserve"> (Heart &amp; Stroke Foundation)</w:t>
      </w:r>
    </w:p>
    <w:p w:rsidR="004346A1" w:rsidRPr="00426EED" w:rsidRDefault="004346A1" w:rsidP="004346A1">
      <w:pPr>
        <w:pStyle w:val="ListParagraph"/>
        <w:numPr>
          <w:ilvl w:val="0"/>
          <w:numId w:val="46"/>
        </w:numPr>
        <w:spacing w:after="0" w:line="240" w:lineRule="auto"/>
        <w:rPr>
          <w:rFonts w:asciiTheme="majorHAnsi" w:hAnsiTheme="majorHAnsi"/>
          <w:sz w:val="22"/>
          <w:szCs w:val="22"/>
          <w:lang w:val="en-CA"/>
        </w:rPr>
      </w:pPr>
      <w:r w:rsidRPr="008F4478">
        <w:rPr>
          <w:rFonts w:asciiTheme="majorHAnsi" w:hAnsiTheme="majorHAnsi"/>
          <w:i/>
          <w:sz w:val="22"/>
          <w:szCs w:val="22"/>
          <w:lang w:val="en-CA"/>
        </w:rPr>
        <w:t>Clearing the Air on Vaping Toolkit</w:t>
      </w:r>
    </w:p>
    <w:p w:rsidR="004346A1" w:rsidRDefault="004346A1" w:rsidP="004346A1">
      <w:pPr>
        <w:pStyle w:val="ListParagraph"/>
        <w:numPr>
          <w:ilvl w:val="0"/>
          <w:numId w:val="46"/>
        </w:numPr>
        <w:spacing w:after="0" w:line="240" w:lineRule="auto"/>
        <w:rPr>
          <w:rFonts w:asciiTheme="majorHAnsi" w:hAnsiTheme="majorHAnsi"/>
          <w:sz w:val="22"/>
          <w:szCs w:val="22"/>
          <w:lang w:val="en-CA"/>
        </w:rPr>
      </w:pPr>
      <w:r>
        <w:rPr>
          <w:rFonts w:asciiTheme="majorHAnsi" w:hAnsiTheme="majorHAnsi"/>
          <w:sz w:val="22"/>
          <w:szCs w:val="22"/>
          <w:lang w:val="en-CA"/>
        </w:rPr>
        <w:t>Eat Well, Be Active SMART Goals</w:t>
      </w:r>
    </w:p>
    <w:p w:rsidR="004346A1" w:rsidRDefault="004346A1" w:rsidP="004346A1">
      <w:pPr>
        <w:pStyle w:val="ListParagraph"/>
        <w:numPr>
          <w:ilvl w:val="0"/>
          <w:numId w:val="46"/>
        </w:numPr>
        <w:spacing w:after="0" w:line="240" w:lineRule="auto"/>
        <w:rPr>
          <w:rFonts w:asciiTheme="majorHAnsi" w:hAnsiTheme="majorHAnsi"/>
          <w:sz w:val="22"/>
          <w:szCs w:val="22"/>
          <w:lang w:val="en-CA"/>
        </w:rPr>
      </w:pPr>
      <w:r>
        <w:rPr>
          <w:rFonts w:asciiTheme="majorHAnsi" w:hAnsiTheme="majorHAnsi"/>
          <w:sz w:val="22"/>
          <w:szCs w:val="22"/>
          <w:lang w:val="en-CA"/>
        </w:rPr>
        <w:t>At My Best 4-5-6</w:t>
      </w:r>
    </w:p>
    <w:p w:rsidR="004346A1" w:rsidRDefault="004346A1" w:rsidP="004346A1">
      <w:pPr>
        <w:pStyle w:val="ListParagraph"/>
        <w:numPr>
          <w:ilvl w:val="0"/>
          <w:numId w:val="46"/>
        </w:numPr>
        <w:spacing w:after="0" w:line="240" w:lineRule="auto"/>
        <w:rPr>
          <w:rFonts w:asciiTheme="majorHAnsi" w:hAnsiTheme="majorHAnsi"/>
          <w:sz w:val="22"/>
          <w:szCs w:val="22"/>
          <w:lang w:val="en-CA"/>
        </w:rPr>
      </w:pPr>
      <w:r w:rsidRPr="00426EED">
        <w:rPr>
          <w:rFonts w:asciiTheme="majorHAnsi" w:hAnsiTheme="majorHAnsi"/>
          <w:sz w:val="22"/>
          <w:szCs w:val="22"/>
          <w:lang w:val="en-CA"/>
        </w:rPr>
        <w:t>Teaming Up for Tobacco Free Kids</w:t>
      </w:r>
    </w:p>
    <w:p w:rsidR="004346A1" w:rsidRDefault="004346A1" w:rsidP="004346A1">
      <w:pPr>
        <w:pStyle w:val="ListParagraph"/>
        <w:spacing w:after="0" w:line="240" w:lineRule="auto"/>
        <w:ind w:left="1080"/>
        <w:rPr>
          <w:rFonts w:asciiTheme="majorHAnsi" w:hAnsiTheme="majorHAnsi"/>
          <w:sz w:val="22"/>
          <w:szCs w:val="22"/>
          <w:lang w:val="en-CA"/>
        </w:rPr>
      </w:pPr>
    </w:p>
    <w:p w:rsidR="004346A1" w:rsidRPr="00426EED" w:rsidRDefault="004346A1" w:rsidP="004346A1">
      <w:pPr>
        <w:spacing w:after="0" w:line="240" w:lineRule="auto"/>
        <w:rPr>
          <w:rFonts w:asciiTheme="majorHAnsi" w:hAnsiTheme="majorHAnsi"/>
          <w:b/>
          <w:sz w:val="22"/>
          <w:szCs w:val="22"/>
          <w:lang w:val="en-CA"/>
        </w:rPr>
      </w:pPr>
      <w:r w:rsidRPr="00426EED">
        <w:rPr>
          <w:rFonts w:asciiTheme="majorHAnsi" w:hAnsiTheme="majorHAnsi"/>
          <w:b/>
          <w:sz w:val="22"/>
          <w:szCs w:val="22"/>
          <w:lang w:val="en-CA"/>
        </w:rPr>
        <w:t>Middle</w:t>
      </w:r>
      <w:r>
        <w:rPr>
          <w:rFonts w:asciiTheme="majorHAnsi" w:hAnsiTheme="majorHAnsi"/>
          <w:b/>
          <w:sz w:val="22"/>
          <w:szCs w:val="22"/>
          <w:lang w:val="en-CA"/>
        </w:rPr>
        <w:t xml:space="preserve"> </w:t>
      </w:r>
      <w:proofErr w:type="gramStart"/>
      <w:r>
        <w:rPr>
          <w:rFonts w:asciiTheme="majorHAnsi" w:hAnsiTheme="majorHAnsi"/>
          <w:b/>
          <w:sz w:val="22"/>
          <w:szCs w:val="22"/>
          <w:lang w:val="en-CA"/>
        </w:rPr>
        <w:t xml:space="preserve">School </w:t>
      </w:r>
      <w:r w:rsidRPr="00426EED">
        <w:rPr>
          <w:rFonts w:asciiTheme="majorHAnsi" w:hAnsiTheme="majorHAnsi"/>
          <w:b/>
          <w:sz w:val="22"/>
          <w:szCs w:val="22"/>
          <w:lang w:val="en-CA"/>
        </w:rPr>
        <w:t xml:space="preserve"> Curriculum</w:t>
      </w:r>
      <w:proofErr w:type="gramEnd"/>
    </w:p>
    <w:p w:rsidR="004346A1" w:rsidRPr="00426EED" w:rsidRDefault="004346A1" w:rsidP="004346A1">
      <w:pPr>
        <w:pStyle w:val="ListParagraph"/>
        <w:numPr>
          <w:ilvl w:val="0"/>
          <w:numId w:val="46"/>
        </w:numPr>
        <w:spacing w:after="0" w:line="240" w:lineRule="auto"/>
        <w:rPr>
          <w:rFonts w:asciiTheme="majorHAnsi" w:hAnsiTheme="majorHAnsi"/>
          <w:b/>
          <w:sz w:val="22"/>
          <w:szCs w:val="22"/>
        </w:rPr>
      </w:pPr>
      <w:r>
        <w:rPr>
          <w:rFonts w:asciiTheme="majorHAnsi" w:hAnsiTheme="majorHAnsi"/>
          <w:sz w:val="22"/>
          <w:szCs w:val="22"/>
          <w:lang w:val="en-CA"/>
        </w:rPr>
        <w:t>Currently Under Review</w:t>
      </w:r>
    </w:p>
    <w:p w:rsidR="004346A1" w:rsidRPr="0068291E" w:rsidRDefault="004346A1" w:rsidP="004346A1">
      <w:pPr>
        <w:pStyle w:val="ListParagraph"/>
        <w:numPr>
          <w:ilvl w:val="0"/>
          <w:numId w:val="46"/>
        </w:numPr>
        <w:spacing w:after="0" w:line="240" w:lineRule="auto"/>
        <w:rPr>
          <w:rFonts w:asciiTheme="majorHAnsi" w:hAnsiTheme="majorHAnsi"/>
          <w:b/>
          <w:sz w:val="22"/>
          <w:szCs w:val="22"/>
        </w:rPr>
      </w:pPr>
      <w:r>
        <w:rPr>
          <w:rFonts w:asciiTheme="majorHAnsi" w:hAnsiTheme="majorHAnsi"/>
          <w:sz w:val="22"/>
          <w:szCs w:val="22"/>
        </w:rPr>
        <w:t>Trivia</w:t>
      </w:r>
      <w:r w:rsidRPr="0068291E">
        <w:rPr>
          <w:rFonts w:asciiTheme="majorHAnsi" w:hAnsiTheme="majorHAnsi"/>
          <w:sz w:val="22"/>
          <w:szCs w:val="22"/>
        </w:rPr>
        <w:t xml:space="preserve"> Games for Middle and High Schools about Tobacco, Vaping, Risky Behaviors, etc. </w:t>
      </w:r>
    </w:p>
    <w:p w:rsidR="004346A1" w:rsidRPr="00261BBE" w:rsidRDefault="004346A1" w:rsidP="004346A1">
      <w:pPr>
        <w:pStyle w:val="ListParagraph"/>
        <w:numPr>
          <w:ilvl w:val="0"/>
          <w:numId w:val="46"/>
        </w:numPr>
        <w:spacing w:after="0" w:line="240" w:lineRule="auto"/>
        <w:rPr>
          <w:rFonts w:asciiTheme="majorHAnsi" w:hAnsiTheme="majorHAnsi"/>
          <w:sz w:val="22"/>
          <w:szCs w:val="22"/>
        </w:rPr>
      </w:pPr>
      <w:r w:rsidRPr="008139A4">
        <w:rPr>
          <w:rFonts w:asciiTheme="majorHAnsi" w:hAnsiTheme="majorHAnsi"/>
          <w:i/>
          <w:sz w:val="22"/>
          <w:szCs w:val="22"/>
        </w:rPr>
        <w:t>4</w:t>
      </w:r>
      <w:r w:rsidRPr="008139A4">
        <w:rPr>
          <w:rFonts w:asciiTheme="majorHAnsi" w:hAnsiTheme="majorHAnsi"/>
          <w:i/>
          <w:sz w:val="22"/>
          <w:szCs w:val="22"/>
          <w:vertAlign w:val="superscript"/>
        </w:rPr>
        <w:t>th</w:t>
      </w:r>
      <w:r w:rsidRPr="008139A4">
        <w:rPr>
          <w:rFonts w:asciiTheme="majorHAnsi" w:hAnsiTheme="majorHAnsi"/>
          <w:i/>
          <w:sz w:val="22"/>
          <w:szCs w:val="22"/>
        </w:rPr>
        <w:t xml:space="preserve"> R Healthy Relationships Plus Program</w:t>
      </w:r>
      <w:r w:rsidRPr="00261BBE">
        <w:rPr>
          <w:rFonts w:asciiTheme="majorHAnsi" w:hAnsiTheme="majorHAnsi"/>
          <w:sz w:val="22"/>
          <w:szCs w:val="22"/>
        </w:rPr>
        <w:t xml:space="preserve"> (for grade 8 health teachers, and guidance)</w:t>
      </w:r>
    </w:p>
    <w:p w:rsidR="004346A1" w:rsidRDefault="004346A1" w:rsidP="004346A1">
      <w:pPr>
        <w:pStyle w:val="ListParagraph"/>
        <w:numPr>
          <w:ilvl w:val="0"/>
          <w:numId w:val="46"/>
        </w:numPr>
        <w:spacing w:after="0" w:line="240" w:lineRule="auto"/>
        <w:rPr>
          <w:rFonts w:asciiTheme="majorHAnsi" w:hAnsiTheme="majorHAnsi"/>
          <w:sz w:val="22"/>
          <w:szCs w:val="22"/>
          <w:lang w:val="en-CA"/>
        </w:rPr>
      </w:pPr>
    </w:p>
    <w:p w:rsidR="004346A1" w:rsidRDefault="004346A1" w:rsidP="004346A1">
      <w:pPr>
        <w:spacing w:after="0" w:line="240" w:lineRule="auto"/>
        <w:rPr>
          <w:rFonts w:asciiTheme="majorHAnsi" w:hAnsiTheme="majorHAnsi"/>
          <w:sz w:val="22"/>
          <w:szCs w:val="22"/>
          <w:lang w:val="en-CA"/>
        </w:rPr>
      </w:pPr>
    </w:p>
    <w:p w:rsidR="004346A1" w:rsidRDefault="004346A1" w:rsidP="004346A1">
      <w:pPr>
        <w:spacing w:after="0" w:line="240" w:lineRule="auto"/>
        <w:rPr>
          <w:rFonts w:asciiTheme="majorHAnsi" w:hAnsiTheme="majorHAnsi"/>
          <w:b/>
          <w:sz w:val="22"/>
          <w:szCs w:val="22"/>
          <w:lang w:val="en-CA"/>
        </w:rPr>
      </w:pPr>
      <w:r w:rsidRPr="00426EED">
        <w:rPr>
          <w:rFonts w:asciiTheme="majorHAnsi" w:hAnsiTheme="majorHAnsi"/>
          <w:b/>
          <w:sz w:val="22"/>
          <w:szCs w:val="22"/>
          <w:lang w:val="en-CA"/>
        </w:rPr>
        <w:t>High School Curriculum</w:t>
      </w:r>
    </w:p>
    <w:p w:rsidR="004346A1" w:rsidRPr="00426EED" w:rsidRDefault="004346A1" w:rsidP="004346A1">
      <w:pPr>
        <w:spacing w:after="0" w:line="240" w:lineRule="auto"/>
        <w:rPr>
          <w:rFonts w:asciiTheme="majorHAnsi" w:hAnsiTheme="majorHAnsi"/>
          <w:b/>
          <w:sz w:val="22"/>
          <w:szCs w:val="22"/>
          <w:lang w:val="en-CA"/>
        </w:rPr>
      </w:pPr>
    </w:p>
    <w:p w:rsidR="004346A1" w:rsidRDefault="004346A1" w:rsidP="004346A1">
      <w:pPr>
        <w:pStyle w:val="ListParagraph"/>
        <w:numPr>
          <w:ilvl w:val="0"/>
          <w:numId w:val="46"/>
        </w:numPr>
        <w:spacing w:after="0" w:line="240" w:lineRule="auto"/>
        <w:rPr>
          <w:rFonts w:asciiTheme="majorHAnsi" w:hAnsiTheme="majorHAnsi"/>
          <w:sz w:val="22"/>
          <w:szCs w:val="22"/>
        </w:rPr>
      </w:pPr>
      <w:r w:rsidRPr="008139A4">
        <w:rPr>
          <w:rFonts w:asciiTheme="majorHAnsi" w:hAnsiTheme="majorHAnsi"/>
          <w:i/>
          <w:sz w:val="22"/>
          <w:szCs w:val="22"/>
        </w:rPr>
        <w:t>P.A.R.T.Y</w:t>
      </w:r>
      <w:r w:rsidRPr="00261BBE">
        <w:rPr>
          <w:rFonts w:asciiTheme="majorHAnsi" w:hAnsiTheme="majorHAnsi"/>
          <w:sz w:val="22"/>
          <w:szCs w:val="22"/>
        </w:rPr>
        <w:t>. (Prevent Alcohol Related Trauma in Youth) Program</w:t>
      </w:r>
    </w:p>
    <w:p w:rsidR="004346A1" w:rsidRPr="00426EED" w:rsidRDefault="004346A1" w:rsidP="004346A1">
      <w:pPr>
        <w:pStyle w:val="ListParagraph"/>
        <w:numPr>
          <w:ilvl w:val="0"/>
          <w:numId w:val="46"/>
        </w:numPr>
        <w:spacing w:after="0" w:line="240" w:lineRule="auto"/>
        <w:rPr>
          <w:rFonts w:asciiTheme="majorHAnsi" w:hAnsiTheme="majorHAnsi"/>
          <w:sz w:val="22"/>
          <w:szCs w:val="22"/>
        </w:rPr>
      </w:pPr>
      <w:r>
        <w:rPr>
          <w:rFonts w:asciiTheme="majorHAnsi" w:hAnsiTheme="majorHAnsi"/>
          <w:i/>
          <w:sz w:val="22"/>
          <w:szCs w:val="22"/>
        </w:rPr>
        <w:t>Personal Development Career Planning</w:t>
      </w:r>
    </w:p>
    <w:p w:rsidR="004346A1" w:rsidRDefault="004346A1" w:rsidP="004346A1">
      <w:pPr>
        <w:spacing w:after="0" w:line="240" w:lineRule="auto"/>
        <w:rPr>
          <w:rFonts w:asciiTheme="majorHAnsi" w:hAnsiTheme="majorHAnsi"/>
          <w:sz w:val="22"/>
          <w:szCs w:val="22"/>
        </w:rPr>
      </w:pPr>
    </w:p>
    <w:p w:rsidR="004346A1" w:rsidRPr="00426EED" w:rsidRDefault="004346A1" w:rsidP="004346A1">
      <w:pPr>
        <w:spacing w:after="0" w:line="240" w:lineRule="auto"/>
        <w:rPr>
          <w:rFonts w:asciiTheme="majorHAnsi" w:hAnsiTheme="majorHAnsi"/>
          <w:b/>
          <w:sz w:val="22"/>
          <w:szCs w:val="22"/>
        </w:rPr>
      </w:pPr>
      <w:r w:rsidRPr="00426EED">
        <w:rPr>
          <w:rFonts w:asciiTheme="majorHAnsi" w:hAnsiTheme="majorHAnsi"/>
          <w:b/>
          <w:sz w:val="22"/>
          <w:szCs w:val="22"/>
        </w:rPr>
        <w:t>Youth Engagement Groups:</w:t>
      </w:r>
    </w:p>
    <w:p w:rsidR="004346A1" w:rsidRPr="003227D1" w:rsidRDefault="004346A1" w:rsidP="004346A1">
      <w:pPr>
        <w:pStyle w:val="ListParagraph"/>
        <w:numPr>
          <w:ilvl w:val="0"/>
          <w:numId w:val="46"/>
        </w:numPr>
        <w:spacing w:after="0" w:line="240" w:lineRule="auto"/>
        <w:rPr>
          <w:rFonts w:asciiTheme="majorHAnsi" w:hAnsiTheme="majorHAnsi"/>
          <w:i/>
          <w:sz w:val="22"/>
          <w:szCs w:val="22"/>
        </w:rPr>
      </w:pPr>
      <w:r w:rsidRPr="003227D1">
        <w:rPr>
          <w:rFonts w:asciiTheme="majorHAnsi" w:hAnsiTheme="majorHAnsi"/>
          <w:i/>
          <w:sz w:val="22"/>
          <w:szCs w:val="22"/>
        </w:rPr>
        <w:t xml:space="preserve">TATU </w:t>
      </w:r>
      <w:r>
        <w:rPr>
          <w:rFonts w:asciiTheme="majorHAnsi" w:hAnsiTheme="majorHAnsi"/>
          <w:i/>
          <w:sz w:val="22"/>
          <w:szCs w:val="22"/>
        </w:rPr>
        <w:t xml:space="preserve">or SWAT </w:t>
      </w:r>
      <w:r w:rsidRPr="003227D1">
        <w:rPr>
          <w:rFonts w:asciiTheme="majorHAnsi" w:hAnsiTheme="majorHAnsi"/>
          <w:i/>
          <w:sz w:val="22"/>
          <w:szCs w:val="22"/>
        </w:rPr>
        <w:t>Groups:</w:t>
      </w:r>
    </w:p>
    <w:p w:rsidR="004346A1" w:rsidRPr="00D35CF9" w:rsidRDefault="004346A1" w:rsidP="004346A1">
      <w:pPr>
        <w:pStyle w:val="ListParagraph"/>
        <w:numPr>
          <w:ilvl w:val="1"/>
          <w:numId w:val="46"/>
        </w:numPr>
        <w:spacing w:after="0" w:line="240" w:lineRule="auto"/>
        <w:rPr>
          <w:rFonts w:asciiTheme="majorHAnsi" w:hAnsiTheme="majorHAnsi"/>
          <w:sz w:val="22"/>
          <w:szCs w:val="22"/>
        </w:rPr>
      </w:pPr>
      <w:r>
        <w:rPr>
          <w:rFonts w:asciiTheme="majorHAnsi" w:hAnsiTheme="majorHAnsi"/>
          <w:i/>
          <w:sz w:val="22"/>
          <w:szCs w:val="22"/>
        </w:rPr>
        <w:t>Tobacco Free Schools Action Guide</w:t>
      </w:r>
    </w:p>
    <w:p w:rsidR="004346A1" w:rsidRDefault="003638A0" w:rsidP="004346A1">
      <w:pPr>
        <w:pStyle w:val="ListParagraph"/>
        <w:numPr>
          <w:ilvl w:val="1"/>
          <w:numId w:val="46"/>
        </w:numPr>
        <w:spacing w:after="0" w:line="240" w:lineRule="auto"/>
        <w:rPr>
          <w:rFonts w:asciiTheme="majorHAnsi" w:hAnsiTheme="majorHAnsi"/>
          <w:sz w:val="22"/>
          <w:szCs w:val="22"/>
        </w:rPr>
      </w:pPr>
      <w:hyperlink r:id="rId36" w:history="1">
        <w:r w:rsidR="004346A1" w:rsidRPr="00282A06">
          <w:rPr>
            <w:rStyle w:val="Hyperlink"/>
            <w:rFonts w:asciiTheme="majorHAnsi" w:hAnsiTheme="majorHAnsi"/>
            <w:sz w:val="22"/>
            <w:szCs w:val="22"/>
          </w:rPr>
          <w:t>www.breakitoff.ca</w:t>
        </w:r>
      </w:hyperlink>
      <w:r w:rsidR="004346A1">
        <w:rPr>
          <w:rFonts w:asciiTheme="majorHAnsi" w:hAnsiTheme="majorHAnsi"/>
          <w:sz w:val="22"/>
          <w:szCs w:val="22"/>
        </w:rPr>
        <w:t xml:space="preserve"> </w:t>
      </w:r>
    </w:p>
    <w:p w:rsidR="004346A1" w:rsidRPr="008F4478" w:rsidRDefault="004346A1" w:rsidP="004346A1">
      <w:pPr>
        <w:pStyle w:val="ListParagraph"/>
        <w:numPr>
          <w:ilvl w:val="1"/>
          <w:numId w:val="46"/>
        </w:numPr>
        <w:spacing w:after="0" w:line="240" w:lineRule="auto"/>
        <w:rPr>
          <w:rFonts w:asciiTheme="majorHAnsi" w:hAnsiTheme="majorHAnsi"/>
          <w:sz w:val="22"/>
          <w:szCs w:val="22"/>
        </w:rPr>
      </w:pPr>
      <w:r>
        <w:rPr>
          <w:rFonts w:asciiTheme="majorHAnsi" w:hAnsiTheme="majorHAnsi"/>
          <w:sz w:val="22"/>
          <w:szCs w:val="22"/>
        </w:rPr>
        <w:t xml:space="preserve">Health Canada </w:t>
      </w:r>
      <w:r w:rsidRPr="008F4478">
        <w:rPr>
          <w:rFonts w:asciiTheme="majorHAnsi" w:hAnsiTheme="majorHAnsi"/>
          <w:i/>
          <w:sz w:val="22"/>
          <w:szCs w:val="22"/>
        </w:rPr>
        <w:t>Don’t Drive High</w:t>
      </w:r>
    </w:p>
    <w:p w:rsidR="004346A1" w:rsidRDefault="004346A1" w:rsidP="004346A1">
      <w:pPr>
        <w:pStyle w:val="ListParagraph"/>
        <w:numPr>
          <w:ilvl w:val="1"/>
          <w:numId w:val="46"/>
        </w:numPr>
        <w:spacing w:after="0" w:line="240" w:lineRule="auto"/>
        <w:rPr>
          <w:rFonts w:asciiTheme="majorHAnsi" w:hAnsiTheme="majorHAnsi"/>
          <w:sz w:val="22"/>
          <w:szCs w:val="22"/>
        </w:rPr>
      </w:pPr>
      <w:r>
        <w:rPr>
          <w:rFonts w:asciiTheme="majorHAnsi" w:hAnsiTheme="majorHAnsi"/>
          <w:sz w:val="22"/>
          <w:szCs w:val="22"/>
        </w:rPr>
        <w:t xml:space="preserve">Health Canada </w:t>
      </w:r>
      <w:r w:rsidRPr="008F4478">
        <w:rPr>
          <w:rFonts w:asciiTheme="majorHAnsi" w:hAnsiTheme="majorHAnsi"/>
          <w:i/>
          <w:sz w:val="22"/>
          <w:szCs w:val="22"/>
        </w:rPr>
        <w:t>Know the Risk</w:t>
      </w:r>
    </w:p>
    <w:p w:rsidR="004346A1" w:rsidRDefault="004346A1" w:rsidP="004346A1">
      <w:pPr>
        <w:pStyle w:val="ListParagraph"/>
        <w:numPr>
          <w:ilvl w:val="1"/>
          <w:numId w:val="46"/>
        </w:numPr>
        <w:spacing w:after="0" w:line="240" w:lineRule="auto"/>
        <w:rPr>
          <w:rFonts w:asciiTheme="majorHAnsi" w:hAnsiTheme="majorHAnsi"/>
          <w:sz w:val="22"/>
          <w:szCs w:val="22"/>
        </w:rPr>
      </w:pPr>
      <w:r>
        <w:rPr>
          <w:rFonts w:asciiTheme="majorHAnsi" w:hAnsiTheme="majorHAnsi"/>
          <w:sz w:val="22"/>
          <w:szCs w:val="22"/>
        </w:rPr>
        <w:t xml:space="preserve">Health Canada </w:t>
      </w:r>
      <w:r w:rsidRPr="008F4478">
        <w:rPr>
          <w:rFonts w:asciiTheme="majorHAnsi" w:hAnsiTheme="majorHAnsi"/>
          <w:i/>
          <w:sz w:val="22"/>
          <w:szCs w:val="22"/>
        </w:rPr>
        <w:t>Know More C</w:t>
      </w:r>
      <w:r>
        <w:rPr>
          <w:rFonts w:asciiTheme="majorHAnsi" w:hAnsiTheme="majorHAnsi"/>
          <w:i/>
          <w:sz w:val="22"/>
          <w:szCs w:val="22"/>
        </w:rPr>
        <w:t>a</w:t>
      </w:r>
      <w:r w:rsidRPr="008F4478">
        <w:rPr>
          <w:rFonts w:asciiTheme="majorHAnsi" w:hAnsiTheme="majorHAnsi"/>
          <w:i/>
          <w:sz w:val="22"/>
          <w:szCs w:val="22"/>
        </w:rPr>
        <w:t>mpaign</w:t>
      </w:r>
      <w:r>
        <w:rPr>
          <w:rFonts w:asciiTheme="majorHAnsi" w:hAnsiTheme="majorHAnsi"/>
          <w:i/>
          <w:sz w:val="22"/>
          <w:szCs w:val="22"/>
        </w:rPr>
        <w:t xml:space="preserve"> </w:t>
      </w:r>
      <w:r>
        <w:rPr>
          <w:rFonts w:asciiTheme="majorHAnsi" w:hAnsiTheme="majorHAnsi"/>
          <w:sz w:val="22"/>
          <w:szCs w:val="22"/>
        </w:rPr>
        <w:t>(Opioid Dependence)</w:t>
      </w:r>
    </w:p>
    <w:p w:rsidR="004346A1" w:rsidRDefault="004346A1" w:rsidP="004346A1">
      <w:pPr>
        <w:pStyle w:val="ListParagraph"/>
        <w:numPr>
          <w:ilvl w:val="1"/>
          <w:numId w:val="46"/>
        </w:numPr>
        <w:spacing w:after="0" w:line="240" w:lineRule="auto"/>
        <w:rPr>
          <w:rFonts w:asciiTheme="majorHAnsi" w:hAnsiTheme="majorHAnsi"/>
          <w:sz w:val="22"/>
          <w:szCs w:val="22"/>
        </w:rPr>
      </w:pPr>
      <w:r>
        <w:rPr>
          <w:rFonts w:asciiTheme="majorHAnsi" w:hAnsiTheme="majorHAnsi"/>
          <w:sz w:val="22"/>
          <w:szCs w:val="22"/>
        </w:rPr>
        <w:t xml:space="preserve">Health Canada </w:t>
      </w:r>
      <w:r>
        <w:rPr>
          <w:rFonts w:asciiTheme="majorHAnsi" w:hAnsiTheme="majorHAnsi"/>
          <w:i/>
          <w:sz w:val="22"/>
          <w:szCs w:val="22"/>
        </w:rPr>
        <w:t>Consider the Consequences of Vaping</w:t>
      </w:r>
    </w:p>
    <w:p w:rsidR="004346A1" w:rsidRDefault="004346A1" w:rsidP="004346A1">
      <w:pPr>
        <w:pStyle w:val="ListParagraph"/>
        <w:numPr>
          <w:ilvl w:val="1"/>
          <w:numId w:val="46"/>
        </w:numPr>
        <w:spacing w:after="0" w:line="240" w:lineRule="auto"/>
        <w:rPr>
          <w:rFonts w:asciiTheme="majorHAnsi" w:hAnsiTheme="majorHAnsi"/>
          <w:sz w:val="22"/>
          <w:szCs w:val="22"/>
        </w:rPr>
      </w:pPr>
      <w:r>
        <w:rPr>
          <w:rFonts w:asciiTheme="majorHAnsi" w:hAnsiTheme="majorHAnsi"/>
          <w:sz w:val="22"/>
          <w:szCs w:val="22"/>
        </w:rPr>
        <w:lastRenderedPageBreak/>
        <w:t xml:space="preserve">Canadian Cancer Society </w:t>
      </w:r>
      <w:r w:rsidRPr="00FB41C0">
        <w:rPr>
          <w:rFonts w:asciiTheme="majorHAnsi" w:hAnsiTheme="majorHAnsi"/>
          <w:i/>
          <w:sz w:val="22"/>
          <w:szCs w:val="22"/>
        </w:rPr>
        <w:t>Think Before You Vape Campaign</w:t>
      </w:r>
      <w:r>
        <w:rPr>
          <w:rFonts w:asciiTheme="majorHAnsi" w:hAnsiTheme="majorHAnsi"/>
          <w:sz w:val="22"/>
          <w:szCs w:val="22"/>
        </w:rPr>
        <w:t xml:space="preserve"> (videos and tools)</w:t>
      </w:r>
    </w:p>
    <w:p w:rsidR="004346A1" w:rsidRPr="00F65FCA" w:rsidRDefault="004346A1" w:rsidP="004346A1">
      <w:pPr>
        <w:pStyle w:val="ListParagraph"/>
        <w:numPr>
          <w:ilvl w:val="1"/>
          <w:numId w:val="46"/>
        </w:numPr>
        <w:spacing w:after="0" w:line="240" w:lineRule="auto"/>
        <w:rPr>
          <w:rFonts w:asciiTheme="majorHAnsi" w:hAnsiTheme="majorHAnsi"/>
          <w:i/>
          <w:sz w:val="22"/>
          <w:szCs w:val="22"/>
        </w:rPr>
      </w:pPr>
      <w:r>
        <w:rPr>
          <w:rFonts w:asciiTheme="majorHAnsi" w:hAnsiTheme="majorHAnsi"/>
          <w:sz w:val="22"/>
          <w:szCs w:val="22"/>
        </w:rPr>
        <w:t xml:space="preserve">Stanford Medicine </w:t>
      </w:r>
      <w:r w:rsidRPr="00F65FCA">
        <w:rPr>
          <w:rFonts w:asciiTheme="majorHAnsi" w:hAnsiTheme="majorHAnsi"/>
          <w:i/>
          <w:sz w:val="22"/>
          <w:szCs w:val="22"/>
        </w:rPr>
        <w:t>Tobacco Prevention Toolkit</w:t>
      </w:r>
    </w:p>
    <w:p w:rsidR="004346A1" w:rsidRDefault="004346A1" w:rsidP="004346A1">
      <w:pPr>
        <w:pStyle w:val="ListParagraph"/>
        <w:numPr>
          <w:ilvl w:val="1"/>
          <w:numId w:val="46"/>
        </w:numPr>
        <w:spacing w:after="0" w:line="240" w:lineRule="auto"/>
        <w:rPr>
          <w:rFonts w:asciiTheme="majorHAnsi" w:hAnsiTheme="majorHAnsi"/>
          <w:sz w:val="22"/>
          <w:szCs w:val="22"/>
        </w:rPr>
      </w:pPr>
      <w:r>
        <w:rPr>
          <w:rFonts w:asciiTheme="majorHAnsi" w:hAnsiTheme="majorHAnsi"/>
          <w:sz w:val="22"/>
          <w:szCs w:val="22"/>
        </w:rPr>
        <w:t>SOS Safety Magazine for Youth</w:t>
      </w:r>
    </w:p>
    <w:p w:rsidR="004346A1" w:rsidRPr="00F65FCA" w:rsidRDefault="004346A1" w:rsidP="004346A1">
      <w:pPr>
        <w:pStyle w:val="ListParagraph"/>
        <w:numPr>
          <w:ilvl w:val="1"/>
          <w:numId w:val="46"/>
        </w:numPr>
        <w:spacing w:after="0" w:line="240" w:lineRule="auto"/>
        <w:rPr>
          <w:rFonts w:asciiTheme="majorHAnsi" w:hAnsiTheme="majorHAnsi"/>
          <w:i/>
          <w:sz w:val="22"/>
          <w:szCs w:val="22"/>
        </w:rPr>
      </w:pPr>
      <w:r w:rsidRPr="00F65FCA">
        <w:rPr>
          <w:rFonts w:asciiTheme="majorHAnsi" w:hAnsiTheme="majorHAnsi"/>
          <w:i/>
          <w:sz w:val="22"/>
          <w:szCs w:val="22"/>
        </w:rPr>
        <w:t>Get Smart About Tobacco Health And Science Education Program</w:t>
      </w:r>
      <w:r w:rsidRPr="00F65FCA">
        <w:rPr>
          <w:rFonts w:asciiTheme="majorHAnsi" w:hAnsiTheme="majorHAnsi"/>
          <w:sz w:val="22"/>
          <w:szCs w:val="22"/>
        </w:rPr>
        <w:t xml:space="preserve"> Scholastic</w:t>
      </w:r>
    </w:p>
    <w:p w:rsidR="004346A1" w:rsidRDefault="004346A1" w:rsidP="004346A1">
      <w:pPr>
        <w:pStyle w:val="ListParagraph"/>
        <w:numPr>
          <w:ilvl w:val="1"/>
          <w:numId w:val="46"/>
        </w:numPr>
        <w:spacing w:after="0" w:line="240" w:lineRule="auto"/>
        <w:rPr>
          <w:rFonts w:asciiTheme="majorHAnsi" w:hAnsiTheme="majorHAnsi"/>
          <w:sz w:val="22"/>
          <w:szCs w:val="22"/>
        </w:rPr>
      </w:pPr>
      <w:r w:rsidRPr="00F65FCA">
        <w:rPr>
          <w:rFonts w:asciiTheme="majorHAnsi" w:hAnsiTheme="majorHAnsi"/>
          <w:i/>
          <w:sz w:val="22"/>
          <w:szCs w:val="22"/>
        </w:rPr>
        <w:t>E</w:t>
      </w:r>
      <w:r>
        <w:rPr>
          <w:rFonts w:asciiTheme="majorHAnsi" w:hAnsiTheme="majorHAnsi"/>
          <w:i/>
          <w:sz w:val="22"/>
          <w:szCs w:val="22"/>
        </w:rPr>
        <w:t>-c</w:t>
      </w:r>
      <w:r w:rsidRPr="00F65FCA">
        <w:rPr>
          <w:rFonts w:asciiTheme="majorHAnsi" w:hAnsiTheme="majorHAnsi"/>
          <w:i/>
          <w:sz w:val="22"/>
          <w:szCs w:val="22"/>
        </w:rPr>
        <w:t>igarettes What You Need to Know Teacher’s Guide</w:t>
      </w:r>
      <w:r>
        <w:rPr>
          <w:rFonts w:asciiTheme="majorHAnsi" w:hAnsiTheme="majorHAnsi"/>
          <w:sz w:val="22"/>
          <w:szCs w:val="22"/>
        </w:rPr>
        <w:t xml:space="preserve"> Scholastic</w:t>
      </w:r>
    </w:p>
    <w:p w:rsidR="004346A1" w:rsidRDefault="004346A1" w:rsidP="004346A1">
      <w:pPr>
        <w:pStyle w:val="ListParagraph"/>
        <w:spacing w:after="0" w:line="240" w:lineRule="auto"/>
        <w:ind w:left="1080"/>
        <w:rPr>
          <w:rFonts w:asciiTheme="majorHAnsi" w:hAnsiTheme="majorHAnsi"/>
          <w:i/>
          <w:sz w:val="22"/>
          <w:szCs w:val="22"/>
        </w:rPr>
      </w:pPr>
    </w:p>
    <w:p w:rsidR="004346A1" w:rsidRPr="00426EED" w:rsidRDefault="004346A1" w:rsidP="004346A1">
      <w:pPr>
        <w:spacing w:after="0" w:line="240" w:lineRule="auto"/>
        <w:rPr>
          <w:rFonts w:asciiTheme="majorHAnsi" w:hAnsiTheme="majorHAnsi"/>
          <w:b/>
          <w:sz w:val="22"/>
          <w:szCs w:val="22"/>
        </w:rPr>
      </w:pPr>
      <w:r w:rsidRPr="00426EED">
        <w:rPr>
          <w:rFonts w:asciiTheme="majorHAnsi" w:hAnsiTheme="majorHAnsi"/>
          <w:b/>
          <w:sz w:val="22"/>
          <w:szCs w:val="22"/>
        </w:rPr>
        <w:t>Parent Engagement R</w:t>
      </w:r>
      <w:r>
        <w:rPr>
          <w:rFonts w:asciiTheme="majorHAnsi" w:hAnsiTheme="majorHAnsi"/>
          <w:b/>
          <w:sz w:val="22"/>
          <w:szCs w:val="22"/>
        </w:rPr>
        <w:t>e</w:t>
      </w:r>
      <w:r w:rsidRPr="00426EED">
        <w:rPr>
          <w:rFonts w:asciiTheme="majorHAnsi" w:hAnsiTheme="majorHAnsi"/>
          <w:b/>
          <w:sz w:val="22"/>
          <w:szCs w:val="22"/>
        </w:rPr>
        <w:t>sources:</w:t>
      </w:r>
    </w:p>
    <w:p w:rsidR="004346A1" w:rsidRPr="008139A4" w:rsidRDefault="004346A1" w:rsidP="004346A1">
      <w:pPr>
        <w:pStyle w:val="ListParagraph"/>
        <w:numPr>
          <w:ilvl w:val="0"/>
          <w:numId w:val="46"/>
        </w:numPr>
        <w:spacing w:after="0" w:line="240" w:lineRule="auto"/>
        <w:rPr>
          <w:rFonts w:asciiTheme="majorHAnsi" w:hAnsiTheme="majorHAnsi"/>
          <w:i/>
          <w:sz w:val="22"/>
          <w:szCs w:val="22"/>
        </w:rPr>
      </w:pPr>
      <w:r w:rsidRPr="008139A4">
        <w:rPr>
          <w:rFonts w:asciiTheme="majorHAnsi" w:hAnsiTheme="majorHAnsi"/>
          <w:i/>
          <w:sz w:val="22"/>
          <w:szCs w:val="22"/>
        </w:rPr>
        <w:t>Cannabis Talk Kit</w:t>
      </w:r>
      <w:r>
        <w:rPr>
          <w:rFonts w:asciiTheme="majorHAnsi" w:hAnsiTheme="majorHAnsi"/>
          <w:i/>
          <w:sz w:val="22"/>
          <w:szCs w:val="22"/>
        </w:rPr>
        <w:t xml:space="preserve"> (</w:t>
      </w:r>
      <w:r>
        <w:rPr>
          <w:rFonts w:asciiTheme="majorHAnsi" w:hAnsiTheme="majorHAnsi"/>
          <w:sz w:val="22"/>
          <w:szCs w:val="22"/>
        </w:rPr>
        <w:t>Drug Free Kids Canada)</w:t>
      </w:r>
    </w:p>
    <w:p w:rsidR="004346A1" w:rsidRPr="008139A4" w:rsidRDefault="004346A1" w:rsidP="004346A1">
      <w:pPr>
        <w:pStyle w:val="ListParagraph"/>
        <w:numPr>
          <w:ilvl w:val="0"/>
          <w:numId w:val="46"/>
        </w:numPr>
        <w:spacing w:after="0" w:line="240" w:lineRule="auto"/>
        <w:rPr>
          <w:rFonts w:asciiTheme="majorHAnsi" w:hAnsiTheme="majorHAnsi"/>
          <w:i/>
          <w:sz w:val="22"/>
          <w:szCs w:val="22"/>
        </w:rPr>
      </w:pPr>
      <w:r>
        <w:rPr>
          <w:rFonts w:asciiTheme="majorHAnsi" w:hAnsiTheme="majorHAnsi"/>
          <w:sz w:val="22"/>
          <w:szCs w:val="22"/>
        </w:rPr>
        <w:t>Together Let’s Start the Conversation About Cannabis (video, brochures) for coaches, athletes, parents</w:t>
      </w:r>
    </w:p>
    <w:p w:rsidR="004346A1" w:rsidRPr="008139A4" w:rsidRDefault="004346A1" w:rsidP="004346A1">
      <w:pPr>
        <w:pStyle w:val="ListParagraph"/>
        <w:numPr>
          <w:ilvl w:val="0"/>
          <w:numId w:val="46"/>
        </w:numPr>
        <w:spacing w:after="0" w:line="240" w:lineRule="auto"/>
        <w:rPr>
          <w:rFonts w:asciiTheme="majorHAnsi" w:hAnsiTheme="majorHAnsi"/>
          <w:i/>
          <w:sz w:val="22"/>
          <w:szCs w:val="22"/>
        </w:rPr>
      </w:pPr>
      <w:r>
        <w:rPr>
          <w:rFonts w:asciiTheme="majorHAnsi" w:hAnsiTheme="majorHAnsi"/>
          <w:i/>
          <w:sz w:val="22"/>
          <w:szCs w:val="22"/>
        </w:rPr>
        <w:t>What Parents Need to Know About Teen Risk Taking (</w:t>
      </w:r>
      <w:r>
        <w:rPr>
          <w:rFonts w:asciiTheme="majorHAnsi" w:hAnsiTheme="majorHAnsi"/>
          <w:sz w:val="22"/>
          <w:szCs w:val="22"/>
        </w:rPr>
        <w:t>Canadian Association of Mental Health)</w:t>
      </w:r>
    </w:p>
    <w:p w:rsidR="004346A1" w:rsidRDefault="003638A0" w:rsidP="004346A1">
      <w:pPr>
        <w:pStyle w:val="ListParagraph"/>
        <w:numPr>
          <w:ilvl w:val="0"/>
          <w:numId w:val="46"/>
        </w:numPr>
        <w:spacing w:after="0" w:line="240" w:lineRule="auto"/>
        <w:rPr>
          <w:rFonts w:asciiTheme="majorHAnsi" w:hAnsiTheme="majorHAnsi"/>
          <w:sz w:val="22"/>
          <w:szCs w:val="22"/>
        </w:rPr>
      </w:pPr>
      <w:hyperlink r:id="rId37" w:history="1">
        <w:r w:rsidR="004346A1" w:rsidRPr="00282A06">
          <w:rPr>
            <w:rStyle w:val="Hyperlink"/>
            <w:rFonts w:asciiTheme="majorHAnsi" w:hAnsiTheme="majorHAnsi"/>
            <w:i/>
            <w:sz w:val="22"/>
            <w:szCs w:val="22"/>
          </w:rPr>
          <w:t>WWW.weedmyths.ca</w:t>
        </w:r>
      </w:hyperlink>
      <w:r w:rsidR="004346A1">
        <w:rPr>
          <w:rFonts w:asciiTheme="majorHAnsi" w:hAnsiTheme="majorHAnsi"/>
          <w:i/>
          <w:sz w:val="22"/>
          <w:szCs w:val="22"/>
        </w:rPr>
        <w:t xml:space="preserve"> (</w:t>
      </w:r>
      <w:r w:rsidR="004346A1" w:rsidRPr="00870C6B">
        <w:rPr>
          <w:rFonts w:asciiTheme="majorHAnsi" w:hAnsiTheme="majorHAnsi"/>
          <w:sz w:val="22"/>
          <w:szCs w:val="22"/>
        </w:rPr>
        <w:t>Mental Health Foundation of Nova Scotia with the Nova Scotia Early Psychosis Program)</w:t>
      </w:r>
    </w:p>
    <w:p w:rsidR="004346A1" w:rsidRDefault="004346A1" w:rsidP="004346A1">
      <w:pPr>
        <w:pStyle w:val="ListParagraph"/>
        <w:numPr>
          <w:ilvl w:val="0"/>
          <w:numId w:val="46"/>
        </w:numPr>
        <w:spacing w:after="0" w:line="240" w:lineRule="auto"/>
        <w:rPr>
          <w:rFonts w:asciiTheme="majorHAnsi" w:hAnsiTheme="majorHAnsi"/>
          <w:sz w:val="22"/>
          <w:szCs w:val="22"/>
        </w:rPr>
      </w:pPr>
      <w:r w:rsidRPr="00870C6B">
        <w:rPr>
          <w:rFonts w:asciiTheme="majorHAnsi" w:hAnsiTheme="majorHAnsi"/>
          <w:sz w:val="22"/>
          <w:szCs w:val="22"/>
        </w:rPr>
        <w:t>Healthy Canadian Channel: Questions About Cannabis</w:t>
      </w:r>
    </w:p>
    <w:p w:rsidR="004346A1" w:rsidRDefault="004346A1" w:rsidP="004346A1">
      <w:pPr>
        <w:pStyle w:val="ListParagraph"/>
        <w:numPr>
          <w:ilvl w:val="0"/>
          <w:numId w:val="46"/>
        </w:numPr>
        <w:spacing w:after="0" w:line="240" w:lineRule="auto"/>
        <w:rPr>
          <w:rFonts w:asciiTheme="majorHAnsi" w:hAnsiTheme="majorHAnsi"/>
          <w:sz w:val="22"/>
          <w:szCs w:val="22"/>
        </w:rPr>
      </w:pPr>
      <w:r>
        <w:rPr>
          <w:rFonts w:asciiTheme="majorHAnsi" w:hAnsiTheme="majorHAnsi"/>
          <w:sz w:val="22"/>
          <w:szCs w:val="22"/>
        </w:rPr>
        <w:t>What the RCMP want Youth to Know Infographic (Poster for class)</w:t>
      </w:r>
    </w:p>
    <w:p w:rsidR="004346A1" w:rsidRPr="00EA2EE6" w:rsidRDefault="004346A1" w:rsidP="004346A1">
      <w:pPr>
        <w:pStyle w:val="ListParagraph"/>
        <w:spacing w:after="0" w:line="240" w:lineRule="auto"/>
        <w:ind w:left="1080"/>
        <w:rPr>
          <w:rFonts w:asciiTheme="majorHAnsi" w:hAnsiTheme="majorHAnsi"/>
          <w:b/>
          <w:sz w:val="22"/>
          <w:szCs w:val="22"/>
        </w:rPr>
      </w:pPr>
    </w:p>
    <w:p w:rsidR="004346A1" w:rsidRPr="001B4292" w:rsidRDefault="004346A1" w:rsidP="004346A1">
      <w:pPr>
        <w:spacing w:after="0" w:line="240" w:lineRule="auto"/>
        <w:ind w:left="360"/>
        <w:jc w:val="left"/>
        <w:rPr>
          <w:rFonts w:ascii="Cambria" w:eastAsiaTheme="minorHAnsi" w:hAnsi="Cambria"/>
          <w:bCs/>
          <w:kern w:val="36"/>
          <w:sz w:val="22"/>
          <w:szCs w:val="22"/>
          <w:lang w:val="en-CA" w:eastAsia="en-CA" w:bidi="ar-SA"/>
        </w:rPr>
      </w:pPr>
    </w:p>
    <w:p w:rsidR="004346A1" w:rsidRPr="001B4292" w:rsidRDefault="004346A1" w:rsidP="004346A1">
      <w:pPr>
        <w:numPr>
          <w:ilvl w:val="0"/>
          <w:numId w:val="48"/>
        </w:numPr>
        <w:shd w:val="clear" w:color="auto" w:fill="FFFFFF"/>
        <w:spacing w:after="0" w:line="240" w:lineRule="auto"/>
        <w:contextualSpacing/>
        <w:jc w:val="left"/>
        <w:outlineLvl w:val="0"/>
        <w:rPr>
          <w:rFonts w:ascii="Cambria" w:eastAsiaTheme="minorHAnsi" w:hAnsi="Cambria"/>
          <w:b/>
          <w:kern w:val="36"/>
          <w:sz w:val="22"/>
          <w:szCs w:val="22"/>
          <w:lang w:eastAsia="en-CA"/>
        </w:rPr>
      </w:pPr>
      <w:r w:rsidRPr="001B4292">
        <w:rPr>
          <w:rFonts w:ascii="Cambria" w:eastAsiaTheme="minorHAnsi" w:hAnsi="Cambria"/>
          <w:b/>
          <w:kern w:val="36"/>
          <w:sz w:val="22"/>
          <w:szCs w:val="22"/>
          <w:lang w:eastAsia="en-CA"/>
        </w:rPr>
        <w:t>EVALUATION OF IMPACTS</w:t>
      </w:r>
    </w:p>
    <w:p w:rsidR="004346A1" w:rsidRPr="006C734B" w:rsidRDefault="004346A1" w:rsidP="004346A1">
      <w:pPr>
        <w:shd w:val="clear" w:color="auto" w:fill="FFFFFF"/>
        <w:spacing w:after="0" w:line="240" w:lineRule="auto"/>
        <w:ind w:left="360"/>
        <w:jc w:val="left"/>
        <w:outlineLvl w:val="0"/>
        <w:rPr>
          <w:rFonts w:ascii="Cambria" w:eastAsiaTheme="minorHAnsi" w:hAnsi="Cambria"/>
          <w:b/>
          <w:kern w:val="36"/>
          <w:sz w:val="22"/>
          <w:szCs w:val="22"/>
          <w:lang w:val="en-CA" w:eastAsia="en-CA" w:bidi="ar-SA"/>
        </w:rPr>
      </w:pPr>
    </w:p>
    <w:p w:rsidR="004346A1" w:rsidRDefault="004346A1" w:rsidP="004346A1">
      <w:pPr>
        <w:pStyle w:val="ListParagraph"/>
        <w:numPr>
          <w:ilvl w:val="0"/>
          <w:numId w:val="27"/>
        </w:numPr>
        <w:spacing w:after="0" w:line="240" w:lineRule="auto"/>
        <w:rPr>
          <w:rFonts w:asciiTheme="majorHAnsi" w:hAnsiTheme="majorHAnsi"/>
          <w:i/>
          <w:sz w:val="22"/>
          <w:szCs w:val="22"/>
        </w:rPr>
      </w:pPr>
      <w:r w:rsidRPr="009E11C2">
        <w:rPr>
          <w:rFonts w:ascii="Cambria" w:eastAsiaTheme="minorHAnsi" w:hAnsi="Cambria"/>
          <w:kern w:val="36"/>
          <w:sz w:val="22"/>
          <w:szCs w:val="22"/>
          <w:lang w:val="en-CA" w:eastAsia="en-CA" w:bidi="ar-SA"/>
        </w:rPr>
        <w:t>Logic Model for Vaping</w:t>
      </w:r>
      <w:r>
        <w:rPr>
          <w:rFonts w:ascii="Cambria" w:eastAsiaTheme="minorHAnsi" w:hAnsi="Cambria"/>
          <w:kern w:val="36"/>
          <w:sz w:val="22"/>
          <w:szCs w:val="22"/>
          <w:lang w:val="en-CA" w:eastAsia="en-CA" w:bidi="ar-SA"/>
        </w:rPr>
        <w:t xml:space="preserve"> (OTRU) Shared</w:t>
      </w:r>
      <w:r w:rsidRPr="009E11C2">
        <w:rPr>
          <w:rFonts w:ascii="Cambria" w:eastAsiaTheme="minorHAnsi" w:hAnsi="Cambria"/>
          <w:kern w:val="36"/>
          <w:sz w:val="22"/>
          <w:szCs w:val="22"/>
          <w:lang w:val="en-CA" w:eastAsia="en-CA" w:bidi="ar-SA"/>
        </w:rPr>
        <w:t xml:space="preserve"> indicators useful for </w:t>
      </w:r>
      <w:r>
        <w:rPr>
          <w:rFonts w:ascii="Cambria" w:eastAsiaTheme="minorHAnsi" w:hAnsi="Cambria"/>
          <w:kern w:val="36"/>
          <w:sz w:val="22"/>
          <w:szCs w:val="22"/>
          <w:lang w:val="en-CA" w:eastAsia="en-CA" w:bidi="ar-SA"/>
        </w:rPr>
        <w:t xml:space="preserve">school, family, and </w:t>
      </w:r>
      <w:r w:rsidRPr="009E11C2">
        <w:rPr>
          <w:rFonts w:ascii="Cambria" w:eastAsiaTheme="minorHAnsi" w:hAnsi="Cambria"/>
          <w:kern w:val="36"/>
          <w:sz w:val="22"/>
          <w:szCs w:val="22"/>
          <w:lang w:val="en-CA" w:eastAsia="en-CA" w:bidi="ar-SA"/>
        </w:rPr>
        <w:t xml:space="preserve">community </w:t>
      </w:r>
      <w:r>
        <w:rPr>
          <w:rFonts w:ascii="Cambria" w:eastAsiaTheme="minorHAnsi" w:hAnsi="Cambria"/>
          <w:kern w:val="36"/>
          <w:sz w:val="22"/>
          <w:szCs w:val="22"/>
          <w:lang w:val="en-CA" w:eastAsia="en-CA" w:bidi="ar-SA"/>
        </w:rPr>
        <w:t xml:space="preserve">to start dialogue about where changes can be made. </w:t>
      </w:r>
      <w:r w:rsidRPr="00E750ED">
        <w:rPr>
          <w:rFonts w:asciiTheme="majorHAnsi" w:hAnsiTheme="majorHAnsi"/>
          <w:i/>
          <w:sz w:val="22"/>
          <w:szCs w:val="22"/>
        </w:rPr>
        <w:t xml:space="preserve">OTRU’s </w:t>
      </w:r>
      <w:hyperlink r:id="rId38" w:history="1">
        <w:r w:rsidRPr="00342411">
          <w:rPr>
            <w:rStyle w:val="Hyperlink"/>
            <w:rFonts w:asciiTheme="majorHAnsi" w:hAnsiTheme="majorHAnsi"/>
            <w:i/>
            <w:sz w:val="22"/>
            <w:szCs w:val="22"/>
          </w:rPr>
          <w:t>Interventions to Prevent Harms from Vaping</w:t>
        </w:r>
      </w:hyperlink>
      <w:r w:rsidRPr="00E750ED">
        <w:rPr>
          <w:rFonts w:asciiTheme="majorHAnsi" w:hAnsiTheme="majorHAnsi"/>
          <w:i/>
          <w:sz w:val="22"/>
          <w:szCs w:val="22"/>
        </w:rPr>
        <w:t xml:space="preserve"> </w:t>
      </w:r>
      <w:r>
        <w:rPr>
          <w:rFonts w:asciiTheme="majorHAnsi" w:hAnsiTheme="majorHAnsi"/>
          <w:i/>
          <w:sz w:val="22"/>
          <w:szCs w:val="22"/>
        </w:rPr>
        <w:t xml:space="preserve">  p. 25</w:t>
      </w:r>
    </w:p>
    <w:p w:rsidR="004346A1" w:rsidRPr="00E750ED" w:rsidRDefault="003638A0" w:rsidP="004346A1">
      <w:pPr>
        <w:pStyle w:val="ListParagraph"/>
        <w:numPr>
          <w:ilvl w:val="0"/>
          <w:numId w:val="27"/>
        </w:numPr>
        <w:spacing w:after="0" w:line="240" w:lineRule="auto"/>
        <w:rPr>
          <w:rFonts w:asciiTheme="majorHAnsi" w:hAnsiTheme="majorHAnsi"/>
          <w:i/>
          <w:sz w:val="22"/>
          <w:szCs w:val="22"/>
        </w:rPr>
      </w:pPr>
      <w:hyperlink r:id="rId39" w:history="1">
        <w:r w:rsidR="004346A1" w:rsidRPr="00342411">
          <w:rPr>
            <w:rStyle w:val="Hyperlink"/>
            <w:rFonts w:asciiTheme="majorHAnsi" w:hAnsiTheme="majorHAnsi"/>
            <w:i/>
            <w:sz w:val="22"/>
            <w:szCs w:val="22"/>
          </w:rPr>
          <w:t>Building on Our Strengths- Canadian Standards for School-based Youth Substance Use Prevention. A Guide for Educators and Health Personnel</w:t>
        </w:r>
      </w:hyperlink>
    </w:p>
    <w:p w:rsidR="004346A1" w:rsidRPr="00E750ED" w:rsidRDefault="004346A1" w:rsidP="004346A1">
      <w:pPr>
        <w:numPr>
          <w:ilvl w:val="0"/>
          <w:numId w:val="27"/>
        </w:numPr>
        <w:shd w:val="clear" w:color="auto" w:fill="FFFFFF"/>
        <w:spacing w:after="0" w:line="240" w:lineRule="auto"/>
        <w:jc w:val="left"/>
        <w:outlineLvl w:val="0"/>
        <w:rPr>
          <w:rFonts w:ascii="Cambria" w:eastAsiaTheme="minorHAnsi" w:hAnsi="Cambria"/>
          <w:kern w:val="36"/>
          <w:sz w:val="22"/>
          <w:szCs w:val="22"/>
          <w:lang w:val="en-CA" w:eastAsia="en-CA" w:bidi="ar-SA"/>
        </w:rPr>
      </w:pPr>
      <w:r w:rsidRPr="00E750ED">
        <w:rPr>
          <w:rFonts w:ascii="Cambria" w:eastAsiaTheme="minorHAnsi" w:hAnsi="Cambria"/>
          <w:kern w:val="36"/>
          <w:sz w:val="22"/>
          <w:szCs w:val="22"/>
          <w:lang w:val="en-CA" w:eastAsia="en-CA" w:bidi="ar-SA"/>
        </w:rPr>
        <w:t>Healthy Learners in School Program’s Strategic Plan</w:t>
      </w:r>
    </w:p>
    <w:p w:rsidR="004346A1" w:rsidRDefault="004346A1" w:rsidP="004346A1">
      <w:pPr>
        <w:shd w:val="clear" w:color="auto" w:fill="FFFFFF"/>
        <w:spacing w:after="0" w:line="240" w:lineRule="auto"/>
        <w:ind w:left="360"/>
        <w:jc w:val="left"/>
        <w:outlineLvl w:val="0"/>
        <w:rPr>
          <w:rFonts w:ascii="Cambria" w:eastAsiaTheme="minorHAnsi" w:hAnsi="Cambria"/>
          <w:kern w:val="36"/>
          <w:sz w:val="22"/>
          <w:szCs w:val="22"/>
          <w:lang w:val="en-CA" w:eastAsia="en-CA" w:bidi="ar-SA"/>
        </w:rPr>
      </w:pPr>
      <w:r>
        <w:rPr>
          <w:rFonts w:ascii="Cambria" w:eastAsiaTheme="minorHAnsi" w:hAnsi="Cambria"/>
          <w:kern w:val="36"/>
          <w:sz w:val="22"/>
          <w:szCs w:val="22"/>
          <w:lang w:val="en-CA" w:eastAsia="en-CA" w:bidi="ar-SA"/>
        </w:rPr>
        <w:t>Evaluation Data Sources:</w:t>
      </w:r>
    </w:p>
    <w:p w:rsidR="004346A1" w:rsidRDefault="004346A1" w:rsidP="004346A1">
      <w:pPr>
        <w:numPr>
          <w:ilvl w:val="1"/>
          <w:numId w:val="27"/>
        </w:numPr>
        <w:shd w:val="clear" w:color="auto" w:fill="FFFFFF"/>
        <w:spacing w:after="0" w:line="240" w:lineRule="auto"/>
        <w:jc w:val="left"/>
        <w:outlineLvl w:val="0"/>
        <w:rPr>
          <w:rFonts w:ascii="Cambria" w:eastAsiaTheme="minorHAnsi" w:hAnsi="Cambria"/>
          <w:kern w:val="36"/>
          <w:sz w:val="22"/>
          <w:szCs w:val="22"/>
          <w:lang w:val="en-CA" w:eastAsia="en-CA" w:bidi="ar-SA"/>
        </w:rPr>
      </w:pPr>
      <w:r w:rsidRPr="009E11C2">
        <w:rPr>
          <w:rFonts w:ascii="Cambria" w:eastAsiaTheme="minorHAnsi" w:hAnsi="Cambria"/>
          <w:kern w:val="36"/>
          <w:sz w:val="22"/>
          <w:szCs w:val="22"/>
          <w:lang w:val="en-CA" w:eastAsia="en-CA" w:bidi="ar-SA"/>
        </w:rPr>
        <w:t>S</w:t>
      </w:r>
      <w:r>
        <w:rPr>
          <w:rFonts w:ascii="Cambria" w:eastAsiaTheme="minorHAnsi" w:hAnsi="Cambria"/>
          <w:kern w:val="36"/>
          <w:sz w:val="22"/>
          <w:szCs w:val="22"/>
          <w:lang w:val="en-CA" w:eastAsia="en-CA" w:bidi="ar-SA"/>
        </w:rPr>
        <w:t>hort term evaluation; S</w:t>
      </w:r>
      <w:r w:rsidRPr="009E11C2">
        <w:rPr>
          <w:rFonts w:ascii="Cambria" w:eastAsiaTheme="minorHAnsi" w:hAnsi="Cambria"/>
          <w:kern w:val="36"/>
          <w:sz w:val="22"/>
          <w:szCs w:val="22"/>
          <w:lang w:val="en-CA" w:eastAsia="en-CA" w:bidi="ar-SA"/>
        </w:rPr>
        <w:t>chool tracking of violations PowerSchool</w:t>
      </w:r>
      <w:r>
        <w:rPr>
          <w:rFonts w:ascii="Cambria" w:eastAsiaTheme="minorHAnsi" w:hAnsi="Cambria"/>
          <w:kern w:val="36"/>
          <w:sz w:val="22"/>
          <w:szCs w:val="22"/>
          <w:lang w:val="en-CA" w:eastAsia="en-CA" w:bidi="ar-SA"/>
        </w:rPr>
        <w:t>. Measured number of office referrals for vaping on school properties over time, able to target hot-spots and time of day using reporting data. This helped schools to plan for extra supervision for those areas, or ways to make physical/social environment non-conducive to vaping.</w:t>
      </w:r>
    </w:p>
    <w:p w:rsidR="004346A1" w:rsidRDefault="004346A1" w:rsidP="004346A1">
      <w:pPr>
        <w:numPr>
          <w:ilvl w:val="1"/>
          <w:numId w:val="27"/>
        </w:numPr>
        <w:shd w:val="clear" w:color="auto" w:fill="FFFFFF"/>
        <w:spacing w:after="0" w:line="240" w:lineRule="auto"/>
        <w:jc w:val="left"/>
        <w:outlineLvl w:val="0"/>
        <w:rPr>
          <w:rFonts w:ascii="Cambria" w:eastAsiaTheme="minorHAnsi" w:hAnsi="Cambria"/>
          <w:kern w:val="36"/>
          <w:sz w:val="22"/>
          <w:szCs w:val="22"/>
          <w:lang w:val="en-CA" w:eastAsia="en-CA" w:bidi="ar-SA"/>
        </w:rPr>
      </w:pPr>
      <w:r>
        <w:rPr>
          <w:rFonts w:ascii="Cambria" w:eastAsiaTheme="minorHAnsi" w:hAnsi="Cambria"/>
          <w:kern w:val="36"/>
          <w:sz w:val="22"/>
          <w:szCs w:val="22"/>
          <w:lang w:val="en-CA" w:eastAsia="en-CA" w:bidi="ar-SA"/>
        </w:rPr>
        <w:t xml:space="preserve">Medium term evaluation: </w:t>
      </w:r>
      <w:r w:rsidRPr="0068291E">
        <w:rPr>
          <w:rFonts w:ascii="Cambria" w:eastAsiaTheme="minorHAnsi" w:hAnsi="Cambria"/>
          <w:i/>
          <w:kern w:val="36"/>
          <w:sz w:val="22"/>
          <w:szCs w:val="22"/>
          <w:lang w:val="en-CA" w:eastAsia="en-CA" w:bidi="ar-SA"/>
        </w:rPr>
        <w:t>Tell Them from Me</w:t>
      </w:r>
      <w:r>
        <w:rPr>
          <w:rFonts w:ascii="Cambria" w:eastAsiaTheme="minorHAnsi" w:hAnsi="Cambria"/>
          <w:kern w:val="36"/>
          <w:sz w:val="22"/>
          <w:szCs w:val="22"/>
          <w:lang w:val="en-CA" w:eastAsia="en-CA" w:bidi="ar-SA"/>
        </w:rPr>
        <w:t xml:space="preserve"> </w:t>
      </w:r>
      <w:r w:rsidRPr="0068291E">
        <w:rPr>
          <w:rFonts w:ascii="Cambria" w:eastAsiaTheme="minorHAnsi" w:hAnsi="Cambria"/>
          <w:i/>
          <w:kern w:val="36"/>
          <w:sz w:val="22"/>
          <w:szCs w:val="22"/>
          <w:lang w:val="en-CA" w:eastAsia="en-CA" w:bidi="ar-SA"/>
        </w:rPr>
        <w:t>Survey</w:t>
      </w:r>
    </w:p>
    <w:p w:rsidR="004346A1" w:rsidRPr="00E45865" w:rsidRDefault="004346A1" w:rsidP="004346A1">
      <w:pPr>
        <w:pStyle w:val="ListParagraph"/>
        <w:numPr>
          <w:ilvl w:val="1"/>
          <w:numId w:val="27"/>
        </w:numPr>
        <w:spacing w:after="0" w:line="240" w:lineRule="auto"/>
        <w:rPr>
          <w:rFonts w:asciiTheme="majorHAnsi" w:hAnsiTheme="majorHAnsi"/>
          <w:i/>
          <w:sz w:val="22"/>
          <w:szCs w:val="22"/>
        </w:rPr>
      </w:pPr>
      <w:r>
        <w:rPr>
          <w:rFonts w:ascii="Cambria" w:eastAsiaTheme="minorHAnsi" w:hAnsi="Cambria"/>
          <w:kern w:val="36"/>
          <w:sz w:val="22"/>
          <w:szCs w:val="22"/>
          <w:lang w:val="en-CA" w:eastAsia="en-CA" w:bidi="ar-SA"/>
        </w:rPr>
        <w:t xml:space="preserve">Long term evaluation: </w:t>
      </w:r>
      <w:r w:rsidRPr="0068291E">
        <w:rPr>
          <w:rFonts w:ascii="Cambria" w:eastAsiaTheme="minorHAnsi" w:hAnsi="Cambria"/>
          <w:i/>
          <w:kern w:val="36"/>
          <w:sz w:val="22"/>
          <w:szCs w:val="22"/>
          <w:lang w:val="en-CA" w:eastAsia="en-CA" w:bidi="ar-SA"/>
        </w:rPr>
        <w:t>New Brunswick Student Wellness Survey</w:t>
      </w:r>
      <w:r>
        <w:rPr>
          <w:rFonts w:ascii="Cambria" w:eastAsiaTheme="minorHAnsi" w:hAnsi="Cambria"/>
          <w:kern w:val="36"/>
          <w:sz w:val="22"/>
          <w:szCs w:val="22"/>
          <w:lang w:val="en-CA" w:eastAsia="en-CA" w:bidi="ar-SA"/>
        </w:rPr>
        <w:t xml:space="preserve">, and </w:t>
      </w:r>
      <w:r w:rsidRPr="00E45865">
        <w:rPr>
          <w:rFonts w:asciiTheme="majorHAnsi" w:hAnsiTheme="majorHAnsi"/>
          <w:i/>
          <w:sz w:val="22"/>
          <w:szCs w:val="22"/>
        </w:rPr>
        <w:t>Canadian Drug, Alcohol, Tobacco Use Survey</w:t>
      </w:r>
    </w:p>
    <w:p w:rsidR="004346A1" w:rsidRPr="00E750ED" w:rsidRDefault="004346A1" w:rsidP="004346A1">
      <w:pPr>
        <w:numPr>
          <w:ilvl w:val="1"/>
          <w:numId w:val="27"/>
        </w:numPr>
        <w:shd w:val="clear" w:color="auto" w:fill="FFFFFF"/>
        <w:spacing w:after="0" w:line="240" w:lineRule="auto"/>
        <w:jc w:val="left"/>
        <w:outlineLvl w:val="0"/>
        <w:rPr>
          <w:rFonts w:ascii="Cambria" w:eastAsiaTheme="minorHAnsi" w:hAnsi="Cambria"/>
          <w:b/>
          <w:kern w:val="36"/>
          <w:sz w:val="22"/>
          <w:szCs w:val="22"/>
          <w:lang w:val="en-CA" w:eastAsia="en-CA" w:bidi="ar-SA"/>
        </w:rPr>
      </w:pPr>
      <w:r>
        <w:rPr>
          <w:rFonts w:ascii="Cambria" w:eastAsiaTheme="minorHAnsi" w:hAnsi="Cambria"/>
          <w:kern w:val="36"/>
          <w:sz w:val="22"/>
          <w:szCs w:val="22"/>
          <w:lang w:val="en-CA" w:eastAsia="en-CA" w:bidi="ar-SA"/>
        </w:rPr>
        <w:t>Presence of tobacco education/prevention, or cessation as strategy on school or district improvement plan (#schools/total #schools in district)</w:t>
      </w:r>
    </w:p>
    <w:p w:rsidR="004346A1" w:rsidRPr="00E750ED" w:rsidRDefault="004346A1" w:rsidP="004346A1">
      <w:pPr>
        <w:numPr>
          <w:ilvl w:val="1"/>
          <w:numId w:val="27"/>
        </w:numPr>
        <w:shd w:val="clear" w:color="auto" w:fill="FFFFFF"/>
        <w:spacing w:after="0" w:line="240" w:lineRule="auto"/>
        <w:jc w:val="left"/>
        <w:outlineLvl w:val="0"/>
        <w:rPr>
          <w:rFonts w:ascii="Cambria" w:eastAsiaTheme="minorHAnsi" w:hAnsi="Cambria"/>
          <w:kern w:val="36"/>
          <w:sz w:val="22"/>
          <w:szCs w:val="22"/>
          <w:lang w:val="en-CA" w:eastAsia="en-CA" w:bidi="ar-SA"/>
        </w:rPr>
      </w:pPr>
      <w:r w:rsidRPr="00E750ED">
        <w:rPr>
          <w:rFonts w:ascii="Cambria" w:eastAsiaTheme="minorHAnsi" w:hAnsi="Cambria"/>
          <w:b/>
          <w:kern w:val="36"/>
          <w:sz w:val="22"/>
          <w:szCs w:val="22"/>
          <w:lang w:val="en-CA" w:eastAsia="en-CA" w:bidi="ar-SA"/>
        </w:rPr>
        <w:t xml:space="preserve"> </w:t>
      </w:r>
      <w:r w:rsidRPr="00E750ED">
        <w:rPr>
          <w:rFonts w:ascii="Cambria" w:eastAsiaTheme="minorHAnsi" w:hAnsi="Cambria"/>
          <w:kern w:val="36"/>
          <w:sz w:val="22"/>
          <w:szCs w:val="22"/>
          <w:lang w:val="en-CA" w:eastAsia="en-CA" w:bidi="ar-SA"/>
        </w:rPr>
        <w:t xml:space="preserve">Department of Social Development’s Public Health Inspector reports regarding tobacco sales compliance. </w:t>
      </w:r>
    </w:p>
    <w:p w:rsidR="004346A1" w:rsidRDefault="004346A1" w:rsidP="004346A1">
      <w:pPr>
        <w:numPr>
          <w:ilvl w:val="1"/>
          <w:numId w:val="27"/>
        </w:numPr>
        <w:shd w:val="clear" w:color="auto" w:fill="FFFFFF"/>
        <w:spacing w:after="0" w:line="240" w:lineRule="auto"/>
        <w:jc w:val="left"/>
        <w:outlineLvl w:val="0"/>
        <w:rPr>
          <w:rFonts w:ascii="Cambria" w:eastAsiaTheme="minorHAnsi" w:hAnsi="Cambria"/>
          <w:kern w:val="36"/>
          <w:sz w:val="22"/>
          <w:szCs w:val="22"/>
          <w:lang w:val="en-CA" w:eastAsia="en-CA" w:bidi="ar-SA"/>
        </w:rPr>
      </w:pPr>
      <w:r>
        <w:rPr>
          <w:rFonts w:ascii="Cambria" w:eastAsiaTheme="minorHAnsi" w:hAnsi="Cambria"/>
          <w:kern w:val="36"/>
          <w:sz w:val="22"/>
          <w:szCs w:val="22"/>
          <w:lang w:val="en-CA" w:eastAsia="en-CA" w:bidi="ar-SA"/>
        </w:rPr>
        <w:t>New Brunswick Health Council, community health indicators and protective factors</w:t>
      </w:r>
    </w:p>
    <w:p w:rsidR="004346A1" w:rsidRPr="002725AD" w:rsidRDefault="004346A1" w:rsidP="004346A1">
      <w:pPr>
        <w:pStyle w:val="ListParagraph"/>
        <w:numPr>
          <w:ilvl w:val="1"/>
          <w:numId w:val="27"/>
        </w:numPr>
        <w:spacing w:after="0" w:line="240" w:lineRule="auto"/>
        <w:rPr>
          <w:rFonts w:asciiTheme="majorHAnsi" w:hAnsiTheme="majorHAnsi"/>
          <w:i/>
          <w:sz w:val="22"/>
          <w:szCs w:val="22"/>
        </w:rPr>
      </w:pPr>
      <w:r>
        <w:rPr>
          <w:rFonts w:ascii="Cambria" w:eastAsiaTheme="minorHAnsi" w:hAnsi="Cambria"/>
          <w:kern w:val="36"/>
          <w:sz w:val="22"/>
          <w:szCs w:val="22"/>
          <w:lang w:val="en-CA" w:eastAsia="en-CA" w:bidi="ar-SA"/>
        </w:rPr>
        <w:t xml:space="preserve">Canadian Tobacco Use Monitoring Survey (OTRU) Tool to explore datasets and documentation when data mining. </w:t>
      </w:r>
    </w:p>
    <w:p w:rsidR="004346A1" w:rsidRPr="002725AD" w:rsidRDefault="004346A1" w:rsidP="004346A1">
      <w:pPr>
        <w:pStyle w:val="ListParagraph"/>
        <w:numPr>
          <w:ilvl w:val="1"/>
          <w:numId w:val="27"/>
        </w:numPr>
        <w:spacing w:after="0" w:line="240" w:lineRule="auto"/>
        <w:rPr>
          <w:rFonts w:asciiTheme="majorHAnsi" w:hAnsiTheme="majorHAnsi"/>
          <w:i/>
          <w:sz w:val="22"/>
          <w:szCs w:val="22"/>
        </w:rPr>
      </w:pPr>
      <w:r w:rsidRPr="002725AD">
        <w:rPr>
          <w:rFonts w:asciiTheme="majorHAnsi" w:hAnsiTheme="majorHAnsi"/>
          <w:i/>
          <w:sz w:val="22"/>
          <w:szCs w:val="22"/>
        </w:rPr>
        <w:t xml:space="preserve">Achieving Tobacco Free Living: A Priority for New Brunswick </w:t>
      </w:r>
    </w:p>
    <w:p w:rsidR="004346A1" w:rsidRDefault="004346A1" w:rsidP="004346A1">
      <w:pPr>
        <w:numPr>
          <w:ilvl w:val="0"/>
          <w:numId w:val="27"/>
        </w:numPr>
        <w:shd w:val="clear" w:color="auto" w:fill="FFFFFF"/>
        <w:spacing w:after="0" w:line="240" w:lineRule="auto"/>
        <w:jc w:val="left"/>
        <w:outlineLvl w:val="0"/>
        <w:rPr>
          <w:rFonts w:ascii="Cambria" w:eastAsiaTheme="minorHAnsi" w:hAnsi="Cambria"/>
          <w:kern w:val="36"/>
          <w:sz w:val="22"/>
          <w:szCs w:val="22"/>
          <w:lang w:val="en-CA" w:eastAsia="en-CA" w:bidi="ar-SA"/>
        </w:rPr>
      </w:pPr>
      <w:r>
        <w:rPr>
          <w:rFonts w:ascii="Cambria" w:eastAsiaTheme="minorHAnsi" w:hAnsi="Cambria"/>
          <w:kern w:val="36"/>
          <w:sz w:val="22"/>
          <w:szCs w:val="22"/>
          <w:lang w:val="en-CA" w:eastAsia="en-CA" w:bidi="ar-SA"/>
        </w:rPr>
        <w:t>Toolkit Evaluation: Horizon/</w:t>
      </w:r>
      <w:proofErr w:type="spellStart"/>
      <w:r>
        <w:rPr>
          <w:rFonts w:ascii="Cambria" w:eastAsiaTheme="minorHAnsi" w:hAnsi="Cambria"/>
          <w:kern w:val="36"/>
          <w:sz w:val="22"/>
          <w:szCs w:val="22"/>
          <w:lang w:val="en-CA" w:eastAsia="en-CA" w:bidi="ar-SA"/>
        </w:rPr>
        <w:t>Vitalité</w:t>
      </w:r>
      <w:proofErr w:type="spellEnd"/>
      <w:r>
        <w:rPr>
          <w:rFonts w:ascii="Cambria" w:eastAsiaTheme="minorHAnsi" w:hAnsi="Cambria"/>
          <w:kern w:val="36"/>
          <w:sz w:val="22"/>
          <w:szCs w:val="22"/>
          <w:lang w:val="en-CA" w:eastAsia="en-CA" w:bidi="ar-SA"/>
        </w:rPr>
        <w:t xml:space="preserve">  Vape Free Toolkit-  evaluation component </w:t>
      </w:r>
    </w:p>
    <w:p w:rsidR="004346A1" w:rsidRPr="009E11C2" w:rsidRDefault="004346A1" w:rsidP="004346A1">
      <w:pPr>
        <w:numPr>
          <w:ilvl w:val="0"/>
          <w:numId w:val="27"/>
        </w:numPr>
        <w:shd w:val="clear" w:color="auto" w:fill="FFFFFF"/>
        <w:spacing w:after="0" w:line="240" w:lineRule="auto"/>
        <w:jc w:val="left"/>
        <w:outlineLvl w:val="0"/>
        <w:rPr>
          <w:rFonts w:ascii="Cambria" w:eastAsiaTheme="minorHAnsi" w:hAnsi="Cambria"/>
          <w:kern w:val="36"/>
          <w:sz w:val="22"/>
          <w:szCs w:val="22"/>
          <w:lang w:val="en-CA" w:eastAsia="en-CA" w:bidi="ar-SA"/>
        </w:rPr>
      </w:pPr>
      <w:r>
        <w:rPr>
          <w:rFonts w:ascii="Cambria" w:eastAsiaTheme="minorHAnsi" w:hAnsi="Cambria"/>
          <w:kern w:val="36"/>
          <w:sz w:val="22"/>
          <w:szCs w:val="22"/>
          <w:lang w:val="en-CA" w:eastAsia="en-CA" w:bidi="ar-SA"/>
        </w:rPr>
        <w:lastRenderedPageBreak/>
        <w:t>Individual school progress on TATU Group Action Plan.  (Number of goals, strategies to meet goals, etc.)</w:t>
      </w:r>
    </w:p>
    <w:p w:rsidR="004346A1" w:rsidRPr="001B4292" w:rsidRDefault="004346A1" w:rsidP="004346A1">
      <w:pPr>
        <w:shd w:val="clear" w:color="auto" w:fill="FFFFFF"/>
        <w:spacing w:after="0" w:line="240" w:lineRule="auto"/>
        <w:ind w:left="360"/>
        <w:jc w:val="left"/>
        <w:outlineLvl w:val="0"/>
        <w:rPr>
          <w:rFonts w:ascii="Cambria" w:eastAsiaTheme="minorHAnsi" w:hAnsi="Cambria"/>
          <w:b/>
          <w:kern w:val="36"/>
          <w:sz w:val="22"/>
          <w:szCs w:val="22"/>
          <w:lang w:val="en-CA" w:eastAsia="en-CA" w:bidi="ar-SA"/>
        </w:rPr>
      </w:pPr>
    </w:p>
    <w:p w:rsidR="004346A1" w:rsidRPr="001B4292" w:rsidRDefault="004346A1" w:rsidP="004346A1">
      <w:pPr>
        <w:shd w:val="clear" w:color="auto" w:fill="FFFFFF"/>
        <w:spacing w:after="0" w:line="240" w:lineRule="auto"/>
        <w:ind w:left="360"/>
        <w:jc w:val="left"/>
        <w:outlineLvl w:val="0"/>
        <w:rPr>
          <w:rFonts w:ascii="Cambria" w:eastAsiaTheme="minorHAnsi" w:hAnsi="Cambria"/>
          <w:b/>
          <w:kern w:val="36"/>
          <w:sz w:val="22"/>
          <w:szCs w:val="22"/>
          <w:lang w:val="en-CA" w:eastAsia="en-CA" w:bidi="ar-SA"/>
        </w:rPr>
      </w:pPr>
    </w:p>
    <w:p w:rsidR="004346A1" w:rsidRDefault="004346A1" w:rsidP="004346A1">
      <w:pPr>
        <w:numPr>
          <w:ilvl w:val="0"/>
          <w:numId w:val="48"/>
        </w:numPr>
        <w:shd w:val="clear" w:color="auto" w:fill="FFFFFF"/>
        <w:spacing w:after="0" w:line="240" w:lineRule="auto"/>
        <w:contextualSpacing/>
        <w:jc w:val="left"/>
        <w:outlineLvl w:val="0"/>
        <w:rPr>
          <w:rFonts w:ascii="Cambria" w:eastAsiaTheme="minorHAnsi" w:hAnsi="Cambria"/>
          <w:b/>
          <w:bCs/>
          <w:kern w:val="36"/>
          <w:sz w:val="22"/>
          <w:szCs w:val="22"/>
          <w:lang w:eastAsia="en-CA"/>
        </w:rPr>
      </w:pPr>
      <w:r w:rsidRPr="001B4292">
        <w:rPr>
          <w:rFonts w:ascii="Cambria" w:eastAsiaTheme="minorHAnsi" w:hAnsi="Cambria"/>
          <w:b/>
          <w:bCs/>
          <w:kern w:val="36"/>
          <w:sz w:val="22"/>
          <w:szCs w:val="22"/>
          <w:lang w:eastAsia="en-CA"/>
        </w:rPr>
        <w:t>COMMON MESSAGING (Health, Education)</w:t>
      </w:r>
    </w:p>
    <w:p w:rsidR="004346A1" w:rsidRPr="002725AD" w:rsidRDefault="004346A1" w:rsidP="004346A1">
      <w:pPr>
        <w:pStyle w:val="ListParagraph"/>
        <w:numPr>
          <w:ilvl w:val="0"/>
          <w:numId w:val="45"/>
        </w:numPr>
        <w:shd w:val="clear" w:color="auto" w:fill="FFFFFF"/>
        <w:spacing w:after="0" w:line="240" w:lineRule="auto"/>
        <w:jc w:val="left"/>
        <w:outlineLvl w:val="0"/>
        <w:rPr>
          <w:rFonts w:ascii="Cambria" w:eastAsiaTheme="minorHAnsi" w:hAnsi="Cambria"/>
          <w:bCs/>
          <w:kern w:val="36"/>
          <w:sz w:val="22"/>
          <w:szCs w:val="22"/>
          <w:lang w:eastAsia="en-CA"/>
        </w:rPr>
      </w:pPr>
      <w:r w:rsidRPr="002725AD">
        <w:rPr>
          <w:rFonts w:ascii="Cambria" w:eastAsiaTheme="minorHAnsi" w:hAnsi="Cambria"/>
          <w:bCs/>
          <w:kern w:val="36"/>
          <w:sz w:val="22"/>
          <w:szCs w:val="22"/>
          <w:lang w:eastAsia="en-CA"/>
        </w:rPr>
        <w:t>Working to align messaging among health networks, Government of New Brunswick</w:t>
      </w:r>
      <w:r>
        <w:rPr>
          <w:rFonts w:ascii="Cambria" w:eastAsiaTheme="minorHAnsi" w:hAnsi="Cambria"/>
          <w:bCs/>
          <w:kern w:val="36"/>
          <w:sz w:val="22"/>
          <w:szCs w:val="22"/>
          <w:lang w:eastAsia="en-CA"/>
        </w:rPr>
        <w:t xml:space="preserve"> </w:t>
      </w:r>
      <w:r w:rsidRPr="002725AD">
        <w:rPr>
          <w:rFonts w:ascii="Cambria" w:eastAsiaTheme="minorHAnsi" w:hAnsi="Cambria"/>
          <w:bCs/>
          <w:kern w:val="36"/>
          <w:sz w:val="22"/>
          <w:szCs w:val="22"/>
          <w:lang w:eastAsia="en-CA"/>
        </w:rPr>
        <w:t xml:space="preserve"> and </w:t>
      </w:r>
      <w:r>
        <w:rPr>
          <w:rFonts w:ascii="Cambria" w:eastAsiaTheme="minorHAnsi" w:hAnsi="Cambria"/>
          <w:bCs/>
          <w:kern w:val="36"/>
          <w:sz w:val="22"/>
          <w:szCs w:val="22"/>
          <w:lang w:eastAsia="en-CA"/>
        </w:rPr>
        <w:t xml:space="preserve">Department of </w:t>
      </w:r>
      <w:r w:rsidRPr="002725AD">
        <w:rPr>
          <w:rFonts w:ascii="Cambria" w:eastAsiaTheme="minorHAnsi" w:hAnsi="Cambria"/>
          <w:bCs/>
          <w:kern w:val="36"/>
          <w:sz w:val="22"/>
          <w:szCs w:val="22"/>
          <w:lang w:eastAsia="en-CA"/>
        </w:rPr>
        <w:t>Education</w:t>
      </w:r>
      <w:r>
        <w:rPr>
          <w:rFonts w:ascii="Cambria" w:eastAsiaTheme="minorHAnsi" w:hAnsi="Cambria"/>
          <w:bCs/>
          <w:kern w:val="36"/>
          <w:sz w:val="22"/>
          <w:szCs w:val="22"/>
          <w:lang w:eastAsia="en-CA"/>
        </w:rPr>
        <w:t xml:space="preserve"> and Early Child Development</w:t>
      </w:r>
    </w:p>
    <w:p w:rsidR="004346A1" w:rsidRPr="002725AD" w:rsidRDefault="004346A1" w:rsidP="004346A1">
      <w:pPr>
        <w:pStyle w:val="ListParagraph"/>
        <w:numPr>
          <w:ilvl w:val="0"/>
          <w:numId w:val="45"/>
        </w:numPr>
        <w:shd w:val="clear" w:color="auto" w:fill="FFFFFF"/>
        <w:spacing w:after="0" w:line="240" w:lineRule="auto"/>
        <w:jc w:val="left"/>
        <w:outlineLvl w:val="0"/>
        <w:rPr>
          <w:rFonts w:ascii="Cambria" w:eastAsiaTheme="minorHAnsi" w:hAnsi="Cambria"/>
          <w:bCs/>
          <w:kern w:val="36"/>
          <w:sz w:val="22"/>
          <w:szCs w:val="22"/>
          <w:lang w:eastAsia="en-CA"/>
        </w:rPr>
      </w:pPr>
      <w:r w:rsidRPr="002725AD">
        <w:rPr>
          <w:rFonts w:ascii="Cambria" w:eastAsiaTheme="minorHAnsi" w:hAnsi="Cambria"/>
          <w:bCs/>
          <w:kern w:val="36"/>
          <w:sz w:val="22"/>
          <w:szCs w:val="22"/>
          <w:lang w:eastAsia="en-CA"/>
        </w:rPr>
        <w:t xml:space="preserve">Consulted with Center for Excellence in Tobacco Cessation, and Population Health Programming to ensure duplication is not occurring, and that evidence-informed best practices are employed in the school environment. </w:t>
      </w:r>
    </w:p>
    <w:p w:rsidR="004346A1" w:rsidRPr="002725AD" w:rsidRDefault="004346A1" w:rsidP="004346A1">
      <w:pPr>
        <w:pStyle w:val="ListParagraph"/>
        <w:numPr>
          <w:ilvl w:val="0"/>
          <w:numId w:val="45"/>
        </w:numPr>
        <w:shd w:val="clear" w:color="auto" w:fill="FFFFFF"/>
        <w:spacing w:after="0" w:line="240" w:lineRule="auto"/>
        <w:jc w:val="left"/>
        <w:outlineLvl w:val="0"/>
        <w:rPr>
          <w:rFonts w:ascii="Cambria" w:eastAsiaTheme="minorHAnsi" w:hAnsi="Cambria"/>
          <w:bCs/>
          <w:kern w:val="36"/>
          <w:sz w:val="22"/>
          <w:szCs w:val="22"/>
          <w:lang w:eastAsia="en-CA"/>
        </w:rPr>
      </w:pPr>
      <w:r w:rsidRPr="002725AD">
        <w:rPr>
          <w:rFonts w:ascii="Cambria" w:eastAsiaTheme="minorHAnsi" w:hAnsi="Cambria"/>
          <w:bCs/>
          <w:kern w:val="36"/>
          <w:sz w:val="22"/>
          <w:szCs w:val="22"/>
          <w:lang w:eastAsia="en-CA"/>
        </w:rPr>
        <w:t xml:space="preserve">New Brunswick </w:t>
      </w:r>
      <w:proofErr w:type="spellStart"/>
      <w:r w:rsidRPr="002725AD">
        <w:rPr>
          <w:rFonts w:ascii="Cambria" w:eastAsiaTheme="minorHAnsi" w:hAnsi="Cambria"/>
          <w:bCs/>
          <w:kern w:val="36"/>
          <w:sz w:val="22"/>
          <w:szCs w:val="22"/>
          <w:lang w:eastAsia="en-CA"/>
        </w:rPr>
        <w:t>Anti Tobacco</w:t>
      </w:r>
      <w:proofErr w:type="spellEnd"/>
      <w:r w:rsidRPr="002725AD">
        <w:rPr>
          <w:rFonts w:ascii="Cambria" w:eastAsiaTheme="minorHAnsi" w:hAnsi="Cambria"/>
          <w:bCs/>
          <w:kern w:val="36"/>
          <w:sz w:val="22"/>
          <w:szCs w:val="22"/>
          <w:lang w:eastAsia="en-CA"/>
        </w:rPr>
        <w:t xml:space="preserve"> Coalition’s Working Group </w:t>
      </w:r>
      <w:proofErr w:type="gramStart"/>
      <w:r w:rsidRPr="002725AD">
        <w:rPr>
          <w:rFonts w:ascii="Cambria" w:eastAsiaTheme="minorHAnsi" w:hAnsi="Cambria"/>
          <w:bCs/>
          <w:kern w:val="36"/>
          <w:sz w:val="22"/>
          <w:szCs w:val="22"/>
          <w:lang w:eastAsia="en-CA"/>
        </w:rPr>
        <w:t>Against</w:t>
      </w:r>
      <w:proofErr w:type="gramEnd"/>
      <w:r w:rsidRPr="002725AD">
        <w:rPr>
          <w:rFonts w:ascii="Cambria" w:eastAsiaTheme="minorHAnsi" w:hAnsi="Cambria"/>
          <w:bCs/>
          <w:kern w:val="36"/>
          <w:sz w:val="22"/>
          <w:szCs w:val="22"/>
          <w:lang w:eastAsia="en-CA"/>
        </w:rPr>
        <w:t xml:space="preserve"> Vaping—by collaborating with other health-serving organizations, we seek to achieve common goals against tobacco and vaping. </w:t>
      </w:r>
    </w:p>
    <w:p w:rsidR="004346A1" w:rsidRPr="001B4292" w:rsidRDefault="004346A1" w:rsidP="004346A1">
      <w:pPr>
        <w:shd w:val="clear" w:color="auto" w:fill="FFFFFF"/>
        <w:spacing w:after="0" w:line="240" w:lineRule="auto"/>
        <w:ind w:left="360"/>
        <w:contextualSpacing/>
        <w:jc w:val="left"/>
        <w:outlineLvl w:val="0"/>
        <w:rPr>
          <w:rFonts w:ascii="Cambria" w:eastAsiaTheme="minorHAnsi" w:hAnsi="Cambria"/>
          <w:b/>
          <w:bCs/>
          <w:kern w:val="36"/>
          <w:sz w:val="22"/>
          <w:szCs w:val="22"/>
          <w:lang w:eastAsia="en-CA"/>
        </w:rPr>
      </w:pPr>
    </w:p>
    <w:p w:rsidR="004346A1" w:rsidRPr="001B4292" w:rsidRDefault="004346A1" w:rsidP="004346A1">
      <w:pPr>
        <w:shd w:val="clear" w:color="auto" w:fill="FFFFFF"/>
        <w:spacing w:after="0" w:line="240" w:lineRule="auto"/>
        <w:ind w:left="360"/>
        <w:contextualSpacing/>
        <w:jc w:val="left"/>
        <w:outlineLvl w:val="0"/>
        <w:rPr>
          <w:rFonts w:ascii="Cambria" w:eastAsiaTheme="minorHAnsi" w:hAnsi="Cambria"/>
          <w:b/>
          <w:bCs/>
          <w:kern w:val="36"/>
          <w:sz w:val="22"/>
          <w:szCs w:val="22"/>
          <w:lang w:eastAsia="en-CA"/>
        </w:rPr>
      </w:pPr>
    </w:p>
    <w:p w:rsidR="004346A1" w:rsidRPr="001B4292" w:rsidRDefault="004346A1" w:rsidP="004346A1">
      <w:pPr>
        <w:numPr>
          <w:ilvl w:val="0"/>
          <w:numId w:val="48"/>
        </w:numPr>
        <w:shd w:val="clear" w:color="auto" w:fill="FFFFFF"/>
        <w:spacing w:after="0" w:line="240" w:lineRule="auto"/>
        <w:contextualSpacing/>
        <w:jc w:val="left"/>
        <w:outlineLvl w:val="0"/>
        <w:rPr>
          <w:rFonts w:ascii="Cambria" w:eastAsiaTheme="minorHAnsi" w:hAnsi="Cambria"/>
          <w:bCs/>
          <w:kern w:val="36"/>
          <w:sz w:val="22"/>
          <w:szCs w:val="22"/>
          <w:lang w:eastAsia="en-CA"/>
        </w:rPr>
      </w:pPr>
      <w:r w:rsidRPr="001B4292">
        <w:rPr>
          <w:rFonts w:ascii="Cambria" w:eastAsiaTheme="minorHAnsi" w:hAnsi="Cambria"/>
          <w:b/>
          <w:kern w:val="36"/>
          <w:sz w:val="22"/>
          <w:szCs w:val="22"/>
          <w:lang w:eastAsia="en-CA"/>
        </w:rPr>
        <w:t xml:space="preserve">      CHALLENGES, NEEDS, QUESTIONS, AND SUCCESSES</w:t>
      </w:r>
    </w:p>
    <w:p w:rsidR="004346A1" w:rsidRDefault="004346A1" w:rsidP="008107C1">
      <w:pPr>
        <w:shd w:val="clear" w:color="auto" w:fill="FFFFFF"/>
        <w:spacing w:after="0" w:line="240" w:lineRule="auto"/>
        <w:ind w:left="360"/>
        <w:contextualSpacing/>
        <w:jc w:val="left"/>
        <w:outlineLvl w:val="0"/>
        <w:rPr>
          <w:rFonts w:ascii="Cambria" w:hAnsi="Cambria"/>
          <w:sz w:val="22"/>
          <w:szCs w:val="22"/>
          <w:lang w:eastAsia="en-CA"/>
        </w:rPr>
      </w:pPr>
    </w:p>
    <w:p w:rsidR="004346A1" w:rsidRDefault="004346A1" w:rsidP="004346A1">
      <w:pPr>
        <w:shd w:val="clear" w:color="auto" w:fill="FFFFFF"/>
        <w:spacing w:after="0" w:line="240" w:lineRule="auto"/>
        <w:ind w:left="360"/>
        <w:contextualSpacing/>
        <w:jc w:val="left"/>
        <w:outlineLvl w:val="0"/>
        <w:rPr>
          <w:rFonts w:ascii="Cambria" w:hAnsi="Cambria"/>
          <w:sz w:val="22"/>
          <w:szCs w:val="22"/>
          <w:lang w:eastAsia="en-CA"/>
        </w:rPr>
      </w:pPr>
    </w:p>
    <w:p w:rsidR="004346A1" w:rsidRPr="00121A2D" w:rsidRDefault="004346A1" w:rsidP="004346A1">
      <w:pPr>
        <w:numPr>
          <w:ilvl w:val="0"/>
          <w:numId w:val="27"/>
        </w:numPr>
        <w:shd w:val="clear" w:color="auto" w:fill="FFFFFF"/>
        <w:spacing w:after="0" w:line="240" w:lineRule="auto"/>
        <w:contextualSpacing/>
        <w:jc w:val="left"/>
        <w:outlineLvl w:val="0"/>
        <w:rPr>
          <w:rFonts w:ascii="Cambria" w:hAnsi="Cambria"/>
          <w:sz w:val="22"/>
          <w:szCs w:val="22"/>
          <w:lang w:eastAsia="en-CA"/>
        </w:rPr>
      </w:pPr>
      <w:r w:rsidRPr="00121A2D">
        <w:rPr>
          <w:rFonts w:ascii="Cambria" w:hAnsi="Cambria"/>
          <w:sz w:val="22"/>
          <w:szCs w:val="22"/>
          <w:lang w:eastAsia="en-CA"/>
        </w:rPr>
        <w:t>Resurrect Tobacco Education Programs</w:t>
      </w:r>
    </w:p>
    <w:p w:rsidR="004346A1" w:rsidRDefault="004346A1" w:rsidP="004346A1">
      <w:pPr>
        <w:shd w:val="clear" w:color="auto" w:fill="FFFFFF"/>
        <w:spacing w:after="0" w:line="240" w:lineRule="auto"/>
        <w:ind w:left="360"/>
        <w:contextualSpacing/>
        <w:jc w:val="left"/>
        <w:outlineLvl w:val="0"/>
        <w:rPr>
          <w:rFonts w:ascii="Cambria" w:hAnsi="Cambria"/>
          <w:sz w:val="22"/>
          <w:szCs w:val="22"/>
          <w:lang w:eastAsia="en-CA"/>
        </w:rPr>
      </w:pPr>
      <w:r>
        <w:rPr>
          <w:rFonts w:ascii="Cambria" w:hAnsi="Cambria"/>
          <w:sz w:val="22"/>
          <w:szCs w:val="22"/>
          <w:lang w:eastAsia="en-CA"/>
        </w:rPr>
        <w:t xml:space="preserve">Unfortunately, globally we have eased off in the anti-tobacco education/uptake prevention efforts. This was part of the perfect storm that allowed vaping to insidiously take hold among our youth. Must resurrect the tobacco education programs and intentionally incorporate vaping; and have a mental fitness approach. This also means a need for additional Professional Development for teachers, health care workers, parents, coaches, community members. </w:t>
      </w:r>
    </w:p>
    <w:p w:rsidR="004346A1" w:rsidRDefault="004346A1" w:rsidP="004346A1">
      <w:pPr>
        <w:numPr>
          <w:ilvl w:val="0"/>
          <w:numId w:val="27"/>
        </w:numPr>
        <w:shd w:val="clear" w:color="auto" w:fill="FFFFFF"/>
        <w:spacing w:after="0" w:line="240" w:lineRule="auto"/>
        <w:contextualSpacing/>
        <w:jc w:val="left"/>
        <w:outlineLvl w:val="0"/>
        <w:rPr>
          <w:rFonts w:ascii="Cambria" w:hAnsi="Cambria"/>
          <w:sz w:val="22"/>
          <w:szCs w:val="22"/>
          <w:lang w:eastAsia="en-CA"/>
        </w:rPr>
      </w:pPr>
      <w:r>
        <w:rPr>
          <w:rFonts w:ascii="Cambria" w:hAnsi="Cambria"/>
          <w:sz w:val="22"/>
          <w:szCs w:val="22"/>
          <w:lang w:eastAsia="en-CA"/>
        </w:rPr>
        <w:t xml:space="preserve">Cessation Programming: </w:t>
      </w:r>
    </w:p>
    <w:p w:rsidR="004346A1" w:rsidRDefault="004346A1" w:rsidP="004346A1">
      <w:pPr>
        <w:shd w:val="clear" w:color="auto" w:fill="FFFFFF"/>
        <w:spacing w:after="0" w:line="240" w:lineRule="auto"/>
        <w:ind w:left="360"/>
        <w:contextualSpacing/>
        <w:jc w:val="left"/>
        <w:outlineLvl w:val="0"/>
        <w:rPr>
          <w:rFonts w:ascii="Cambria" w:hAnsi="Cambria"/>
          <w:sz w:val="22"/>
          <w:szCs w:val="22"/>
          <w:lang w:eastAsia="en-CA"/>
        </w:rPr>
      </w:pPr>
      <w:r>
        <w:rPr>
          <w:rFonts w:ascii="Cambria" w:hAnsi="Cambria"/>
          <w:sz w:val="22"/>
          <w:szCs w:val="22"/>
          <w:lang w:eastAsia="en-CA"/>
        </w:rPr>
        <w:t xml:space="preserve">Need a cessation program that can happen in schools, preferably through youth-serving organization or volunteers who are certified in tobacco cessation program. Watching the American Lung Association’s INDEPTH Program will debut and evaluation 2020. </w:t>
      </w:r>
    </w:p>
    <w:p w:rsidR="004346A1" w:rsidRDefault="004346A1" w:rsidP="004346A1">
      <w:pPr>
        <w:numPr>
          <w:ilvl w:val="0"/>
          <w:numId w:val="27"/>
        </w:numPr>
        <w:shd w:val="clear" w:color="auto" w:fill="FFFFFF"/>
        <w:spacing w:after="0" w:line="240" w:lineRule="auto"/>
        <w:contextualSpacing/>
        <w:jc w:val="left"/>
        <w:outlineLvl w:val="0"/>
        <w:rPr>
          <w:rFonts w:ascii="Cambria" w:hAnsi="Cambria"/>
          <w:sz w:val="22"/>
          <w:szCs w:val="22"/>
          <w:lang w:eastAsia="en-CA"/>
        </w:rPr>
      </w:pPr>
      <w:r>
        <w:rPr>
          <w:rFonts w:ascii="Cambria" w:hAnsi="Cambria"/>
          <w:sz w:val="22"/>
          <w:szCs w:val="22"/>
          <w:lang w:eastAsia="en-CA"/>
        </w:rPr>
        <w:t>Community Engagement and Mobilization:</w:t>
      </w:r>
    </w:p>
    <w:p w:rsidR="004346A1" w:rsidRDefault="004346A1" w:rsidP="004346A1">
      <w:pPr>
        <w:shd w:val="clear" w:color="auto" w:fill="FFFFFF"/>
        <w:spacing w:after="0" w:line="240" w:lineRule="auto"/>
        <w:ind w:left="360"/>
        <w:contextualSpacing/>
        <w:jc w:val="left"/>
        <w:outlineLvl w:val="0"/>
        <w:rPr>
          <w:rFonts w:ascii="Cambria" w:hAnsi="Cambria"/>
          <w:sz w:val="22"/>
          <w:szCs w:val="22"/>
          <w:lang w:eastAsia="en-CA"/>
        </w:rPr>
      </w:pPr>
      <w:r>
        <w:rPr>
          <w:rFonts w:ascii="Cambria" w:hAnsi="Cambria"/>
          <w:sz w:val="22"/>
          <w:szCs w:val="22"/>
          <w:lang w:eastAsia="en-CA"/>
        </w:rPr>
        <w:t xml:space="preserve">Need campaign tools to engage communities in helping youth to live healthy, smoke free lives. All citizens have a role in creating healthy environments that nurture youth. </w:t>
      </w:r>
    </w:p>
    <w:p w:rsidR="004346A1" w:rsidRDefault="004346A1" w:rsidP="004346A1">
      <w:pPr>
        <w:numPr>
          <w:ilvl w:val="0"/>
          <w:numId w:val="27"/>
        </w:numPr>
        <w:shd w:val="clear" w:color="auto" w:fill="FFFFFF"/>
        <w:spacing w:after="0" w:line="240" w:lineRule="auto"/>
        <w:contextualSpacing/>
        <w:jc w:val="left"/>
        <w:outlineLvl w:val="0"/>
        <w:rPr>
          <w:rFonts w:ascii="Cambria" w:hAnsi="Cambria"/>
          <w:sz w:val="22"/>
          <w:szCs w:val="22"/>
          <w:lang w:eastAsia="en-CA"/>
        </w:rPr>
      </w:pPr>
      <w:r>
        <w:rPr>
          <w:rFonts w:ascii="Cambria" w:hAnsi="Cambria"/>
          <w:sz w:val="22"/>
          <w:szCs w:val="22"/>
          <w:lang w:eastAsia="en-CA"/>
        </w:rPr>
        <w:t>Cannabis Education:</w:t>
      </w:r>
    </w:p>
    <w:p w:rsidR="004346A1" w:rsidRDefault="004346A1" w:rsidP="004346A1">
      <w:pPr>
        <w:shd w:val="clear" w:color="auto" w:fill="FFFFFF"/>
        <w:spacing w:after="0" w:line="240" w:lineRule="auto"/>
        <w:ind w:left="360"/>
        <w:contextualSpacing/>
        <w:jc w:val="left"/>
        <w:outlineLvl w:val="0"/>
        <w:rPr>
          <w:rFonts w:ascii="Cambria" w:hAnsi="Cambria"/>
          <w:sz w:val="22"/>
          <w:szCs w:val="22"/>
          <w:lang w:eastAsia="en-CA"/>
        </w:rPr>
      </w:pPr>
      <w:r>
        <w:rPr>
          <w:rFonts w:ascii="Cambria" w:hAnsi="Cambria"/>
          <w:sz w:val="22"/>
          <w:szCs w:val="22"/>
          <w:lang w:eastAsia="en-CA"/>
        </w:rPr>
        <w:t xml:space="preserve">Since cannabis has been legalized, need to incorporate into curriculum; and to get more community messaging out. Need for both prevention and harm reduction type messaging. </w:t>
      </w:r>
    </w:p>
    <w:p w:rsidR="004346A1" w:rsidRDefault="004346A1" w:rsidP="004346A1">
      <w:pPr>
        <w:numPr>
          <w:ilvl w:val="0"/>
          <w:numId w:val="27"/>
        </w:numPr>
        <w:shd w:val="clear" w:color="auto" w:fill="FFFFFF"/>
        <w:spacing w:after="0" w:line="240" w:lineRule="auto"/>
        <w:contextualSpacing/>
        <w:jc w:val="left"/>
        <w:outlineLvl w:val="0"/>
        <w:rPr>
          <w:rFonts w:ascii="Cambria" w:hAnsi="Cambria"/>
          <w:sz w:val="22"/>
          <w:szCs w:val="22"/>
          <w:lang w:eastAsia="en-CA"/>
        </w:rPr>
      </w:pPr>
      <w:r>
        <w:rPr>
          <w:rFonts w:ascii="Cambria" w:hAnsi="Cambria"/>
          <w:sz w:val="22"/>
          <w:szCs w:val="22"/>
          <w:lang w:eastAsia="en-CA"/>
        </w:rPr>
        <w:t>Financial Support for Front Line Activities:</w:t>
      </w:r>
    </w:p>
    <w:p w:rsidR="004346A1" w:rsidRDefault="004346A1" w:rsidP="004346A1">
      <w:pPr>
        <w:shd w:val="clear" w:color="auto" w:fill="FFFFFF"/>
        <w:spacing w:after="0" w:line="240" w:lineRule="auto"/>
        <w:ind w:left="360"/>
        <w:contextualSpacing/>
        <w:jc w:val="left"/>
        <w:outlineLvl w:val="0"/>
        <w:rPr>
          <w:rFonts w:ascii="Cambria" w:hAnsi="Cambria"/>
          <w:sz w:val="22"/>
          <w:szCs w:val="22"/>
          <w:lang w:eastAsia="en-CA"/>
        </w:rPr>
      </w:pPr>
      <w:r>
        <w:rPr>
          <w:rFonts w:ascii="Cambria" w:hAnsi="Cambria"/>
          <w:sz w:val="22"/>
          <w:szCs w:val="22"/>
          <w:lang w:eastAsia="en-CA"/>
        </w:rPr>
        <w:t xml:space="preserve">Need grant funding to implement novel programming, and to engage youth and community partners in interventions </w:t>
      </w:r>
    </w:p>
    <w:p w:rsidR="004346A1" w:rsidRDefault="004346A1" w:rsidP="004346A1">
      <w:pPr>
        <w:numPr>
          <w:ilvl w:val="0"/>
          <w:numId w:val="27"/>
        </w:numPr>
        <w:shd w:val="clear" w:color="auto" w:fill="FFFFFF"/>
        <w:spacing w:after="0" w:line="240" w:lineRule="auto"/>
        <w:contextualSpacing/>
        <w:jc w:val="left"/>
        <w:outlineLvl w:val="0"/>
        <w:rPr>
          <w:rFonts w:ascii="Cambria" w:hAnsi="Cambria"/>
          <w:sz w:val="22"/>
          <w:szCs w:val="22"/>
          <w:lang w:eastAsia="en-CA"/>
        </w:rPr>
      </w:pPr>
      <w:r>
        <w:rPr>
          <w:rFonts w:ascii="Cambria" w:hAnsi="Cambria"/>
          <w:sz w:val="22"/>
          <w:szCs w:val="22"/>
          <w:lang w:eastAsia="en-CA"/>
        </w:rPr>
        <w:t>Resources for Front Line Work:</w:t>
      </w:r>
    </w:p>
    <w:p w:rsidR="004346A1" w:rsidRDefault="004346A1" w:rsidP="004346A1">
      <w:pPr>
        <w:shd w:val="clear" w:color="auto" w:fill="FFFFFF"/>
        <w:spacing w:after="0" w:line="240" w:lineRule="auto"/>
        <w:ind w:left="360"/>
        <w:contextualSpacing/>
        <w:jc w:val="left"/>
        <w:outlineLvl w:val="0"/>
        <w:rPr>
          <w:rFonts w:ascii="Cambria" w:hAnsi="Cambria"/>
          <w:sz w:val="22"/>
          <w:szCs w:val="22"/>
          <w:lang w:eastAsia="en-CA"/>
        </w:rPr>
      </w:pPr>
      <w:r w:rsidRPr="00E45865">
        <w:rPr>
          <w:rFonts w:ascii="Cambria" w:hAnsi="Cambria"/>
          <w:sz w:val="22"/>
          <w:szCs w:val="22"/>
          <w:lang w:eastAsia="en-CA"/>
        </w:rPr>
        <w:t>Need copyright free resources, especially images--- that can be used/ modified/shared in health and education</w:t>
      </w:r>
    </w:p>
    <w:p w:rsidR="004346A1" w:rsidRDefault="004346A1" w:rsidP="004346A1">
      <w:pPr>
        <w:shd w:val="clear" w:color="auto" w:fill="FFFFFF"/>
        <w:spacing w:after="0" w:line="240" w:lineRule="auto"/>
        <w:contextualSpacing/>
        <w:jc w:val="left"/>
        <w:outlineLvl w:val="0"/>
        <w:rPr>
          <w:rFonts w:ascii="Cambria" w:hAnsi="Cambria"/>
          <w:sz w:val="22"/>
          <w:szCs w:val="22"/>
          <w:lang w:eastAsia="en-CA"/>
        </w:rPr>
      </w:pPr>
    </w:p>
    <w:p w:rsidR="004346A1" w:rsidRPr="00870C6B" w:rsidRDefault="004346A1" w:rsidP="004346A1">
      <w:pPr>
        <w:jc w:val="left"/>
        <w:rPr>
          <w:rFonts w:ascii="Times New Roman" w:eastAsiaTheme="minorHAnsi" w:hAnsi="Times New Roman"/>
          <w:b/>
          <w:bCs/>
          <w:kern w:val="36"/>
          <w:sz w:val="48"/>
          <w:szCs w:val="48"/>
          <w:lang w:eastAsia="en-CA" w:bidi="ar-SA"/>
        </w:rPr>
      </w:pPr>
    </w:p>
    <w:p w:rsidR="00E96733" w:rsidRDefault="002B2554" w:rsidP="00E96733">
      <w:pPr>
        <w:shd w:val="clear" w:color="auto" w:fill="FFFFFF"/>
        <w:contextualSpacing/>
        <w:rPr>
          <w:rFonts w:ascii="Franklin Gothic Book" w:eastAsiaTheme="minorHAnsi" w:hAnsi="Franklin Gothic Book"/>
          <w:b/>
          <w:bCs/>
          <w:kern w:val="36"/>
          <w:sz w:val="32"/>
          <w:szCs w:val="32"/>
          <w:lang w:val="en-CA" w:eastAsia="en-CA" w:bidi="ar-SA"/>
        </w:rPr>
      </w:pPr>
      <w:bookmarkStart w:id="0" w:name="_GoBack"/>
      <w:bookmarkEnd w:id="0"/>
      <w:r>
        <w:rPr>
          <w:rFonts w:ascii="Franklin Gothic Book" w:eastAsiaTheme="minorHAnsi" w:hAnsi="Franklin Gothic Book"/>
          <w:b/>
          <w:bCs/>
          <w:kern w:val="36"/>
          <w:sz w:val="48"/>
          <w:szCs w:val="48"/>
          <w:lang w:val="en-CA" w:eastAsia="en-CA" w:bidi="ar-SA"/>
        </w:rPr>
        <w:lastRenderedPageBreak/>
        <w:t xml:space="preserve">Nova Scotia </w:t>
      </w:r>
      <w:r w:rsidR="005201F9" w:rsidRPr="002B39A4">
        <w:rPr>
          <w:rFonts w:ascii="Arial" w:hAnsi="Arial" w:cs="Arial"/>
          <w:noProof/>
          <w:lang w:bidi="ar-SA"/>
        </w:rPr>
        <w:drawing>
          <wp:inline distT="0" distB="0" distL="0" distR="0">
            <wp:extent cx="1219200" cy="557489"/>
            <wp:effectExtent l="19050" t="0" r="0" b="0"/>
            <wp:docPr id="9" name="Picture 7" descr="Flag_of_Nova_Scot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Nova_Scotia.png"/>
                    <pic:cNvPicPr/>
                  </pic:nvPicPr>
                  <pic:blipFill>
                    <a:blip r:embed="rId40" cstate="print"/>
                    <a:stretch>
                      <a:fillRect/>
                    </a:stretch>
                  </pic:blipFill>
                  <pic:spPr>
                    <a:xfrm>
                      <a:off x="0" y="0"/>
                      <a:ext cx="1234018" cy="564265"/>
                    </a:xfrm>
                    <a:prstGeom prst="rect">
                      <a:avLst/>
                    </a:prstGeom>
                  </pic:spPr>
                </pic:pic>
              </a:graphicData>
            </a:graphic>
          </wp:inline>
        </w:drawing>
      </w:r>
      <w:r w:rsidR="00E96733" w:rsidRPr="00E96733">
        <w:rPr>
          <w:rFonts w:ascii="Franklin Gothic Book" w:eastAsiaTheme="minorHAnsi" w:hAnsi="Franklin Gothic Book"/>
          <w:b/>
          <w:bCs/>
          <w:kern w:val="36"/>
          <w:sz w:val="48"/>
          <w:szCs w:val="48"/>
          <w:lang w:val="en-CA" w:eastAsia="en-CA" w:bidi="ar-SA"/>
        </w:rPr>
        <w:t xml:space="preserve"> </w:t>
      </w:r>
      <w:r w:rsidRPr="002B2554">
        <w:rPr>
          <w:rFonts w:ascii="Franklin Gothic Book" w:eastAsiaTheme="minorHAnsi" w:hAnsi="Franklin Gothic Book"/>
          <w:b/>
          <w:bCs/>
          <w:kern w:val="36"/>
          <w:sz w:val="32"/>
          <w:szCs w:val="32"/>
          <w:lang w:val="en-CA" w:eastAsia="en-CA" w:bidi="ar-SA"/>
        </w:rPr>
        <w:t>(2013)</w:t>
      </w:r>
    </w:p>
    <w:p w:rsidR="00FB7CB5" w:rsidRPr="00E96733" w:rsidRDefault="00FB7CB5" w:rsidP="00E96733">
      <w:pPr>
        <w:shd w:val="clear" w:color="auto" w:fill="FFFFFF"/>
        <w:contextualSpacing/>
        <w:rPr>
          <w:rFonts w:asciiTheme="minorHAnsi" w:hAnsiTheme="minorHAnsi" w:cs="Arial"/>
          <w:b/>
          <w:color w:val="333333"/>
          <w:sz w:val="28"/>
          <w:szCs w:val="28"/>
          <w:lang w:val="en-CA" w:eastAsia="en-CA" w:bidi="ar-SA"/>
        </w:rPr>
      </w:pPr>
    </w:p>
    <w:p w:rsidR="00E96733" w:rsidRDefault="00E96733" w:rsidP="002B2554">
      <w:pPr>
        <w:numPr>
          <w:ilvl w:val="0"/>
          <w:numId w:val="34"/>
        </w:numPr>
        <w:shd w:val="clear" w:color="auto" w:fill="FFFFFF"/>
        <w:ind w:hanging="720"/>
        <w:jc w:val="left"/>
        <w:outlineLvl w:val="0"/>
        <w:rPr>
          <w:rFonts w:ascii="Cambria" w:eastAsiaTheme="minorHAnsi" w:hAnsi="Cambria"/>
          <w:b/>
          <w:kern w:val="36"/>
          <w:sz w:val="28"/>
          <w:szCs w:val="28"/>
          <w:lang w:eastAsia="en-CA"/>
        </w:rPr>
      </w:pPr>
      <w:r w:rsidRPr="00E96733">
        <w:rPr>
          <w:rFonts w:ascii="Cambria" w:eastAsiaTheme="minorHAnsi" w:hAnsi="Cambria"/>
          <w:b/>
          <w:kern w:val="36"/>
          <w:sz w:val="28"/>
          <w:szCs w:val="28"/>
          <w:lang w:eastAsia="en-CA"/>
        </w:rPr>
        <w:t>LEGISLATION, POLICIES / GUIDELINES</w:t>
      </w:r>
    </w:p>
    <w:p w:rsidR="002B2554" w:rsidRPr="00FB7CB5" w:rsidRDefault="002B2554" w:rsidP="00FB7CB5">
      <w:pPr>
        <w:rPr>
          <w:rFonts w:asciiTheme="minorHAnsi" w:hAnsiTheme="minorHAnsi"/>
          <w:sz w:val="22"/>
          <w:szCs w:val="22"/>
          <w:lang w:eastAsia="en-CA"/>
        </w:rPr>
      </w:pPr>
      <w:r w:rsidRPr="00FB7CB5">
        <w:rPr>
          <w:rFonts w:asciiTheme="minorHAnsi" w:hAnsiTheme="minorHAnsi" w:cs="Arial"/>
          <w:sz w:val="22"/>
          <w:szCs w:val="22"/>
          <w:lang w:eastAsia="en-CA"/>
        </w:rPr>
        <w:t>In Nova Scotia, Department of Education and Early Childhood Development is working with partners to determine how best to address the prescription drug issue. A point of contention is at what grade level prescription drug abuse should be addressed. Currently, it is included in our grade 9 curriculum. There is significant pressure from parents and community spokespersons to include this as early as grade 6 in our health education curriculum.</w:t>
      </w:r>
    </w:p>
    <w:p w:rsidR="002B2554" w:rsidRPr="00FB7CB5" w:rsidRDefault="002B2554" w:rsidP="00FB7CB5">
      <w:pPr>
        <w:ind w:right="414"/>
        <w:jc w:val="left"/>
        <w:rPr>
          <w:rFonts w:asciiTheme="minorHAnsi" w:hAnsiTheme="minorHAnsi" w:cs="Arial"/>
          <w:sz w:val="22"/>
          <w:szCs w:val="22"/>
          <w:lang w:eastAsia="en-CA"/>
        </w:rPr>
      </w:pPr>
      <w:r w:rsidRPr="00FB7CB5">
        <w:rPr>
          <w:rFonts w:asciiTheme="minorHAnsi" w:hAnsiTheme="minorHAnsi" w:cs="Arial"/>
          <w:sz w:val="22"/>
          <w:szCs w:val="22"/>
          <w:lang w:eastAsia="en-CA"/>
        </w:rPr>
        <w:t>It is important to ensure that substance abuse topics are addressed in the right way at the right time and addressing some substance abuse topics too early can result in increasing students' interest in experimentation, not preventing abuse. Decisions need to be based on when to address particular aspects of substance abuse on the best available epidemiological data from the Nova Scotia Department of Health and Wellness. Presently being used are studies such as the Cross-Canada Report on Student Alcohol and Drug Use and surveillance data from the Nova Scotia Student Drug Use Survey (students in grades 7,9, 10, and 12) to prioritize and focus substance use prevention awareness and education. Informed by best practice, drug education in NS begins in grade primary.</w:t>
      </w:r>
    </w:p>
    <w:p w:rsidR="002B2554" w:rsidRPr="00FB7CB5" w:rsidRDefault="002B2554" w:rsidP="00FB7CB5">
      <w:pPr>
        <w:rPr>
          <w:rFonts w:asciiTheme="minorHAnsi" w:hAnsiTheme="minorHAnsi" w:cs="Arial"/>
          <w:sz w:val="22"/>
          <w:szCs w:val="22"/>
          <w:lang w:eastAsia="en-CA"/>
        </w:rPr>
      </w:pPr>
      <w:r w:rsidRPr="00FB7CB5">
        <w:rPr>
          <w:rFonts w:asciiTheme="minorHAnsi" w:hAnsiTheme="minorHAnsi" w:cs="Arial"/>
          <w:sz w:val="22"/>
          <w:szCs w:val="22"/>
          <w:lang w:eastAsia="en-CA"/>
        </w:rPr>
        <w:t>Attention is paid to risk behavior just prior to their onset, based students' behavioral development and use patterns. These include:</w:t>
      </w:r>
    </w:p>
    <w:p w:rsidR="002B2554" w:rsidRPr="00FB7CB5" w:rsidRDefault="002B2554" w:rsidP="00FB7CB5">
      <w:pPr>
        <w:pStyle w:val="ListParagraph"/>
        <w:numPr>
          <w:ilvl w:val="0"/>
          <w:numId w:val="1"/>
        </w:numPr>
        <w:contextualSpacing w:val="0"/>
        <w:jc w:val="left"/>
        <w:rPr>
          <w:rFonts w:asciiTheme="minorHAnsi" w:hAnsiTheme="minorHAnsi" w:cs="Arial"/>
          <w:sz w:val="22"/>
          <w:szCs w:val="22"/>
          <w:lang w:eastAsia="en-CA"/>
        </w:rPr>
      </w:pPr>
      <w:r w:rsidRPr="00FB7CB5">
        <w:rPr>
          <w:rFonts w:asciiTheme="minorHAnsi" w:hAnsiTheme="minorHAnsi" w:cs="Arial"/>
          <w:sz w:val="22"/>
          <w:szCs w:val="22"/>
          <w:lang w:eastAsia="en-CA"/>
        </w:rPr>
        <w:t xml:space="preserve">Inoculation (prevention efforts aimed at deterring or delaying the onset on use): prior to the average age of first use of a substance but when interest in the substance is occurring (e.g., for alcohol, about ages 11-12 years/grades 5-6) </w:t>
      </w:r>
    </w:p>
    <w:p w:rsidR="002B2554" w:rsidRPr="00FB7CB5" w:rsidRDefault="002B2554" w:rsidP="00FB7CB5">
      <w:pPr>
        <w:pStyle w:val="ListParagraph"/>
        <w:numPr>
          <w:ilvl w:val="0"/>
          <w:numId w:val="1"/>
        </w:numPr>
        <w:contextualSpacing w:val="0"/>
        <w:jc w:val="left"/>
        <w:rPr>
          <w:rFonts w:asciiTheme="minorHAnsi" w:hAnsiTheme="minorHAnsi" w:cs="Arial"/>
          <w:sz w:val="22"/>
          <w:szCs w:val="22"/>
          <w:lang w:eastAsia="en-CA"/>
        </w:rPr>
      </w:pPr>
      <w:r w:rsidRPr="00FB7CB5">
        <w:rPr>
          <w:rFonts w:asciiTheme="minorHAnsi" w:hAnsiTheme="minorHAnsi" w:cs="Arial"/>
          <w:sz w:val="22"/>
          <w:szCs w:val="22"/>
          <w:lang w:eastAsia="en-CA"/>
        </w:rPr>
        <w:t xml:space="preserve">Early relevance: when most students are experiencing initial exposure and some are experimenting with the substance (e.g., for alcohol about 13-14 years of age/grades 7-8) </w:t>
      </w:r>
    </w:p>
    <w:p w:rsidR="002B2554" w:rsidRPr="00FB7CB5" w:rsidRDefault="002B2554" w:rsidP="00FB7CB5">
      <w:pPr>
        <w:pStyle w:val="ListParagraph"/>
        <w:numPr>
          <w:ilvl w:val="0"/>
          <w:numId w:val="1"/>
        </w:numPr>
        <w:shd w:val="clear" w:color="auto" w:fill="FFFFFF"/>
        <w:contextualSpacing w:val="0"/>
        <w:jc w:val="left"/>
        <w:outlineLvl w:val="0"/>
        <w:rPr>
          <w:rFonts w:ascii="Cambria" w:eastAsiaTheme="minorHAnsi" w:hAnsi="Cambria"/>
          <w:b/>
          <w:kern w:val="36"/>
          <w:sz w:val="28"/>
          <w:szCs w:val="28"/>
          <w:lang w:eastAsia="en-CA"/>
        </w:rPr>
      </w:pPr>
      <w:r w:rsidRPr="00FB7CB5">
        <w:rPr>
          <w:rFonts w:asciiTheme="minorHAnsi" w:hAnsiTheme="minorHAnsi" w:cs="Arial"/>
          <w:sz w:val="22"/>
          <w:szCs w:val="22"/>
          <w:lang w:eastAsia="en-CA"/>
        </w:rPr>
        <w:t>Later relevance: when students are exposed to higher risk forms of use, different situations, and/or different substances (grade 9)</w:t>
      </w:r>
    </w:p>
    <w:p w:rsidR="00E96733" w:rsidRPr="00E96733" w:rsidRDefault="00E96733" w:rsidP="002B2554">
      <w:pPr>
        <w:numPr>
          <w:ilvl w:val="0"/>
          <w:numId w:val="34"/>
        </w:numPr>
        <w:shd w:val="clear" w:color="auto" w:fill="FFFFFF"/>
        <w:ind w:hanging="720"/>
        <w:jc w:val="left"/>
        <w:rPr>
          <w:rFonts w:ascii="Cambria" w:hAnsi="Cambria" w:cs="Arial"/>
          <w:b/>
          <w:color w:val="333333"/>
          <w:sz w:val="28"/>
          <w:szCs w:val="28"/>
          <w:lang w:eastAsia="en-CA"/>
        </w:rPr>
      </w:pPr>
      <w:r w:rsidRPr="00E96733">
        <w:rPr>
          <w:rFonts w:ascii="Cambria" w:hAnsi="Cambria" w:cs="Arial"/>
          <w:b/>
          <w:color w:val="333333"/>
          <w:sz w:val="28"/>
          <w:szCs w:val="28"/>
          <w:lang w:eastAsia="en-CA"/>
        </w:rPr>
        <w:t>RESOURCES, TOOLS, AND SUPPORTS</w:t>
      </w:r>
    </w:p>
    <w:p w:rsidR="00E96733" w:rsidRPr="00E96733" w:rsidRDefault="00E96733" w:rsidP="002B2554">
      <w:pPr>
        <w:numPr>
          <w:ilvl w:val="0"/>
          <w:numId w:val="34"/>
        </w:numPr>
        <w:shd w:val="clear" w:color="auto" w:fill="FFFFFF"/>
        <w:ind w:hanging="720"/>
        <w:jc w:val="left"/>
        <w:rPr>
          <w:rFonts w:ascii="Cambria" w:hAnsi="Cambria" w:cs="Arial"/>
          <w:b/>
          <w:color w:val="333333"/>
          <w:sz w:val="28"/>
          <w:szCs w:val="28"/>
          <w:lang w:eastAsia="en-CA"/>
        </w:rPr>
      </w:pPr>
      <w:r w:rsidRPr="00E96733">
        <w:rPr>
          <w:rFonts w:ascii="Cambria" w:hAnsi="Cambria" w:cs="Arial"/>
          <w:b/>
          <w:color w:val="333333"/>
          <w:sz w:val="28"/>
          <w:szCs w:val="28"/>
          <w:lang w:eastAsia="en-CA"/>
        </w:rPr>
        <w:t>IMPLEMENTATION – EVALUTION OF IMPACTS</w:t>
      </w:r>
    </w:p>
    <w:p w:rsidR="00E96733" w:rsidRPr="00E96733" w:rsidRDefault="00E96733" w:rsidP="002B2554">
      <w:pPr>
        <w:numPr>
          <w:ilvl w:val="0"/>
          <w:numId w:val="34"/>
        </w:numPr>
        <w:shd w:val="clear" w:color="auto" w:fill="FFFFFF"/>
        <w:ind w:hanging="720"/>
        <w:jc w:val="left"/>
        <w:rPr>
          <w:rFonts w:ascii="Cambria" w:hAnsi="Cambria" w:cs="Arial"/>
          <w:b/>
          <w:color w:val="333333"/>
          <w:sz w:val="28"/>
          <w:szCs w:val="28"/>
          <w:lang w:eastAsia="en-CA"/>
        </w:rPr>
      </w:pPr>
      <w:r w:rsidRPr="00E96733">
        <w:rPr>
          <w:rFonts w:ascii="Cambria" w:hAnsi="Cambria" w:cs="Arial"/>
          <w:b/>
          <w:color w:val="333333"/>
          <w:sz w:val="28"/>
          <w:szCs w:val="28"/>
          <w:lang w:eastAsia="en-CA"/>
        </w:rPr>
        <w:lastRenderedPageBreak/>
        <w:t>COMMON MESSAGING (Health, Education)</w:t>
      </w:r>
    </w:p>
    <w:p w:rsidR="00E96733" w:rsidRDefault="00E96733" w:rsidP="002B2554">
      <w:pPr>
        <w:numPr>
          <w:ilvl w:val="0"/>
          <w:numId w:val="34"/>
        </w:numPr>
        <w:shd w:val="clear" w:color="auto" w:fill="FFFFFF"/>
        <w:ind w:hanging="720"/>
        <w:jc w:val="left"/>
        <w:outlineLvl w:val="0"/>
        <w:rPr>
          <w:rFonts w:ascii="Cambria" w:eastAsiaTheme="minorHAnsi" w:hAnsi="Cambria"/>
          <w:b/>
          <w:kern w:val="36"/>
          <w:sz w:val="28"/>
          <w:szCs w:val="28"/>
          <w:lang w:eastAsia="en-CA"/>
        </w:rPr>
      </w:pPr>
      <w:r w:rsidRPr="00E96733">
        <w:rPr>
          <w:rFonts w:ascii="Cambria" w:eastAsiaTheme="minorHAnsi" w:hAnsi="Cambria"/>
          <w:b/>
          <w:kern w:val="36"/>
          <w:sz w:val="28"/>
          <w:szCs w:val="28"/>
          <w:lang w:eastAsia="en-CA"/>
        </w:rPr>
        <w:t>CHALLENGES, NEEDS, QUESTIONS, AND SUCCESSES</w:t>
      </w:r>
    </w:p>
    <w:p w:rsidR="002B2554" w:rsidRDefault="002B2554" w:rsidP="002B2554">
      <w:pPr>
        <w:shd w:val="clear" w:color="auto" w:fill="FFFFFF"/>
        <w:jc w:val="left"/>
        <w:outlineLvl w:val="0"/>
        <w:rPr>
          <w:rFonts w:ascii="Cambria" w:eastAsiaTheme="minorHAnsi" w:hAnsi="Cambria"/>
          <w:b/>
          <w:kern w:val="36"/>
          <w:sz w:val="28"/>
          <w:szCs w:val="28"/>
          <w:lang w:eastAsia="en-CA"/>
        </w:rPr>
      </w:pPr>
    </w:p>
    <w:p w:rsidR="005201F9" w:rsidRPr="002B39A4" w:rsidRDefault="005201F9" w:rsidP="005201F9">
      <w:pPr>
        <w:spacing w:after="0"/>
        <w:ind w:left="360"/>
        <w:rPr>
          <w:rFonts w:ascii="Arial" w:hAnsi="Arial" w:cs="Arial"/>
        </w:rPr>
      </w:pPr>
    </w:p>
    <w:p w:rsidR="002B2554" w:rsidRDefault="002B2554" w:rsidP="002B2554">
      <w:pPr>
        <w:shd w:val="clear" w:color="auto" w:fill="FFFFFF"/>
        <w:contextualSpacing/>
        <w:rPr>
          <w:rFonts w:ascii="Franklin Gothic Book" w:eastAsiaTheme="minorHAnsi" w:hAnsi="Franklin Gothic Book"/>
          <w:b/>
          <w:bCs/>
          <w:kern w:val="36"/>
          <w:sz w:val="48"/>
          <w:szCs w:val="48"/>
          <w:lang w:val="en-CA" w:eastAsia="en-CA" w:bidi="ar-SA"/>
        </w:rPr>
      </w:pPr>
      <w:r>
        <w:rPr>
          <w:rFonts w:ascii="Franklin Gothic Book" w:eastAsiaTheme="minorHAnsi" w:hAnsi="Franklin Gothic Book"/>
          <w:b/>
          <w:bCs/>
          <w:kern w:val="36"/>
          <w:sz w:val="48"/>
          <w:szCs w:val="48"/>
          <w:lang w:val="en-CA" w:eastAsia="en-CA" w:bidi="ar-SA"/>
        </w:rPr>
        <w:t xml:space="preserve">Prince Edward Island </w:t>
      </w:r>
      <w:r w:rsidR="004955F4" w:rsidRPr="002B39A4">
        <w:rPr>
          <w:noProof/>
          <w:lang w:bidi="ar-SA"/>
        </w:rPr>
        <w:drawing>
          <wp:inline distT="0" distB="0" distL="0" distR="0">
            <wp:extent cx="1302674" cy="656705"/>
            <wp:effectExtent l="19050" t="0" r="0" b="0"/>
            <wp:docPr id="1" name="Picture 8" descr="Flag_of_Prince_Edward_Is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Prince_Edward_Island.png"/>
                    <pic:cNvPicPr/>
                  </pic:nvPicPr>
                  <pic:blipFill>
                    <a:blip r:embed="rId41" cstate="print"/>
                    <a:stretch>
                      <a:fillRect/>
                    </a:stretch>
                  </pic:blipFill>
                  <pic:spPr>
                    <a:xfrm>
                      <a:off x="0" y="0"/>
                      <a:ext cx="1317980" cy="664421"/>
                    </a:xfrm>
                    <a:prstGeom prst="rect">
                      <a:avLst/>
                    </a:prstGeom>
                  </pic:spPr>
                </pic:pic>
              </a:graphicData>
            </a:graphic>
          </wp:inline>
        </w:drawing>
      </w:r>
      <w:r w:rsidR="00E96733" w:rsidRPr="002B2554">
        <w:rPr>
          <w:rFonts w:ascii="Franklin Gothic Book" w:eastAsiaTheme="minorHAnsi" w:hAnsi="Franklin Gothic Book"/>
          <w:b/>
          <w:bCs/>
          <w:kern w:val="36"/>
          <w:sz w:val="32"/>
          <w:szCs w:val="32"/>
          <w:lang w:val="en-CA" w:eastAsia="en-CA" w:bidi="ar-SA"/>
        </w:rPr>
        <w:t xml:space="preserve"> </w:t>
      </w:r>
      <w:r w:rsidRPr="002B2554">
        <w:rPr>
          <w:rFonts w:ascii="Franklin Gothic Book" w:eastAsiaTheme="minorHAnsi" w:hAnsi="Franklin Gothic Book"/>
          <w:b/>
          <w:bCs/>
          <w:kern w:val="36"/>
          <w:sz w:val="32"/>
          <w:szCs w:val="32"/>
          <w:lang w:val="en-CA" w:eastAsia="en-CA" w:bidi="ar-SA"/>
        </w:rPr>
        <w:t>(2013)</w:t>
      </w:r>
    </w:p>
    <w:p w:rsidR="00E96733" w:rsidRPr="002B2554" w:rsidRDefault="00E96733" w:rsidP="002B2554">
      <w:pPr>
        <w:pStyle w:val="ListParagraph"/>
        <w:numPr>
          <w:ilvl w:val="0"/>
          <w:numId w:val="35"/>
        </w:numPr>
        <w:shd w:val="clear" w:color="auto" w:fill="FFFFFF"/>
        <w:ind w:hanging="720"/>
        <w:rPr>
          <w:rFonts w:ascii="Cambria" w:eastAsiaTheme="minorHAnsi" w:hAnsi="Cambria"/>
          <w:b/>
          <w:kern w:val="36"/>
          <w:sz w:val="28"/>
          <w:szCs w:val="28"/>
          <w:lang w:eastAsia="en-CA"/>
        </w:rPr>
      </w:pPr>
      <w:r w:rsidRPr="002B2554">
        <w:rPr>
          <w:rFonts w:ascii="Cambria" w:eastAsiaTheme="minorHAnsi" w:hAnsi="Cambria"/>
          <w:b/>
          <w:kern w:val="36"/>
          <w:sz w:val="28"/>
          <w:szCs w:val="28"/>
          <w:lang w:eastAsia="en-CA"/>
        </w:rPr>
        <w:t>LEGISLATION, POLICIES / GUIDELINES</w:t>
      </w:r>
    </w:p>
    <w:p w:rsidR="00E96733" w:rsidRPr="00E96733" w:rsidRDefault="00E96733" w:rsidP="002B2554">
      <w:pPr>
        <w:numPr>
          <w:ilvl w:val="0"/>
          <w:numId w:val="35"/>
        </w:numPr>
        <w:shd w:val="clear" w:color="auto" w:fill="FFFFFF"/>
        <w:ind w:hanging="720"/>
        <w:jc w:val="left"/>
        <w:rPr>
          <w:rFonts w:ascii="Cambria" w:hAnsi="Cambria" w:cs="Arial"/>
          <w:b/>
          <w:color w:val="333333"/>
          <w:sz w:val="28"/>
          <w:szCs w:val="28"/>
          <w:lang w:eastAsia="en-CA"/>
        </w:rPr>
      </w:pPr>
      <w:r w:rsidRPr="00E96733">
        <w:rPr>
          <w:rFonts w:ascii="Cambria" w:hAnsi="Cambria" w:cs="Arial"/>
          <w:b/>
          <w:color w:val="333333"/>
          <w:sz w:val="28"/>
          <w:szCs w:val="28"/>
          <w:lang w:eastAsia="en-CA"/>
        </w:rPr>
        <w:t>RESOURCES, TOOLS, AND SUPPORTS</w:t>
      </w:r>
    </w:p>
    <w:p w:rsidR="004955F4" w:rsidRDefault="004955F4" w:rsidP="004955F4">
      <w:pPr>
        <w:spacing w:line="240" w:lineRule="auto"/>
        <w:contextualSpacing/>
        <w:rPr>
          <w:rFonts w:ascii="Arial" w:hAnsi="Arial" w:cs="Arial"/>
          <w:b/>
        </w:rPr>
      </w:pPr>
    </w:p>
    <w:p w:rsidR="004955F4" w:rsidRPr="00314A06" w:rsidRDefault="004955F4" w:rsidP="00314A06">
      <w:pPr>
        <w:rPr>
          <w:rFonts w:asciiTheme="minorHAnsi" w:hAnsiTheme="minorHAnsi" w:cs="Arial"/>
          <w:sz w:val="22"/>
          <w:szCs w:val="22"/>
        </w:rPr>
      </w:pPr>
      <w:r w:rsidRPr="00314A06">
        <w:rPr>
          <w:rFonts w:asciiTheme="minorHAnsi" w:hAnsiTheme="minorHAnsi" w:cs="Arial"/>
          <w:sz w:val="22"/>
          <w:szCs w:val="22"/>
        </w:rPr>
        <w:t>Wellness Choices: General Curriculum Outcome:</w:t>
      </w:r>
      <w:r w:rsidRPr="00314A06">
        <w:rPr>
          <w:rFonts w:asciiTheme="minorHAnsi" w:hAnsiTheme="minorHAnsi" w:cs="Arial"/>
          <w:b/>
          <w:sz w:val="22"/>
          <w:szCs w:val="22"/>
        </w:rPr>
        <w:t xml:space="preserve"> </w:t>
      </w:r>
      <w:r w:rsidRPr="00314A06">
        <w:rPr>
          <w:rFonts w:asciiTheme="minorHAnsi" w:hAnsiTheme="minorHAnsi" w:cs="Arial"/>
          <w:i/>
          <w:sz w:val="22"/>
          <w:szCs w:val="22"/>
        </w:rPr>
        <w:t>Students will make responsible and informed choices to maintain health and to promote safety for self and others.</w:t>
      </w:r>
    </w:p>
    <w:p w:rsidR="004955F4" w:rsidRPr="00314A06" w:rsidRDefault="004955F4" w:rsidP="00314A06">
      <w:pPr>
        <w:rPr>
          <w:rFonts w:asciiTheme="minorHAnsi" w:hAnsiTheme="minorHAnsi" w:cs="Arial"/>
          <w:i/>
          <w:sz w:val="22"/>
          <w:szCs w:val="22"/>
        </w:rPr>
      </w:pPr>
      <w:r w:rsidRPr="00314A06">
        <w:rPr>
          <w:rFonts w:asciiTheme="minorHAnsi" w:hAnsiTheme="minorHAnsi" w:cs="Arial"/>
          <w:i/>
          <w:sz w:val="22"/>
          <w:szCs w:val="22"/>
        </w:rPr>
        <w:t>Specific Curriculum Outcomes for Personal Health: Students are expected to:</w:t>
      </w:r>
    </w:p>
    <w:p w:rsidR="004955F4" w:rsidRPr="00314A06" w:rsidRDefault="004955F4" w:rsidP="00314A06">
      <w:pPr>
        <w:rPr>
          <w:rFonts w:asciiTheme="minorHAnsi" w:hAnsiTheme="minorHAnsi" w:cs="Arial"/>
          <w:b/>
          <w:sz w:val="22"/>
          <w:szCs w:val="22"/>
        </w:rPr>
      </w:pPr>
      <w:r w:rsidRPr="00314A06">
        <w:rPr>
          <w:rFonts w:asciiTheme="minorHAnsi" w:hAnsiTheme="minorHAnsi" w:cs="Arial"/>
          <w:b/>
          <w:sz w:val="22"/>
          <w:szCs w:val="22"/>
        </w:rPr>
        <w:t>Grade2:</w:t>
      </w:r>
      <w:r w:rsidRPr="00314A06">
        <w:rPr>
          <w:rFonts w:asciiTheme="minorHAnsi" w:hAnsiTheme="minorHAnsi" w:cs="Arial"/>
          <w:b/>
          <w:sz w:val="22"/>
          <w:szCs w:val="22"/>
        </w:rPr>
        <w:tab/>
      </w:r>
      <w:r w:rsidRPr="00314A06">
        <w:rPr>
          <w:rFonts w:asciiTheme="minorHAnsi" w:hAnsiTheme="minorHAnsi" w:cs="Arial"/>
          <w:sz w:val="22"/>
          <w:szCs w:val="22"/>
        </w:rPr>
        <w:t xml:space="preserve">Demonstrate an understanding of responsible use of medicine                                                                </w:t>
      </w:r>
      <w:r w:rsidRPr="00314A06">
        <w:rPr>
          <w:rFonts w:asciiTheme="minorHAnsi" w:hAnsiTheme="minorHAnsi" w:cs="Arial"/>
          <w:b/>
          <w:sz w:val="22"/>
          <w:szCs w:val="22"/>
        </w:rPr>
        <w:t xml:space="preserve">     Grade 3: </w:t>
      </w:r>
      <w:r w:rsidRPr="00314A06">
        <w:rPr>
          <w:rFonts w:asciiTheme="minorHAnsi" w:hAnsiTheme="minorHAnsi" w:cs="Arial"/>
          <w:b/>
          <w:sz w:val="22"/>
          <w:szCs w:val="22"/>
        </w:rPr>
        <w:tab/>
      </w:r>
      <w:r w:rsidRPr="00314A06">
        <w:rPr>
          <w:rFonts w:asciiTheme="minorHAnsi" w:hAnsiTheme="minorHAnsi" w:cs="Arial"/>
          <w:sz w:val="22"/>
          <w:szCs w:val="22"/>
        </w:rPr>
        <w:t xml:space="preserve">Describe the importance of decision-making and refusal skills when offered </w:t>
      </w:r>
      <w:r w:rsidRPr="00314A06">
        <w:rPr>
          <w:rFonts w:asciiTheme="minorHAnsi" w:hAnsiTheme="minorHAnsi" w:cs="Arial"/>
          <w:sz w:val="22"/>
          <w:szCs w:val="22"/>
        </w:rPr>
        <w:tab/>
      </w:r>
      <w:r w:rsidRPr="00314A06">
        <w:rPr>
          <w:rFonts w:asciiTheme="minorHAnsi" w:hAnsiTheme="minorHAnsi" w:cs="Arial"/>
          <w:sz w:val="22"/>
          <w:szCs w:val="22"/>
        </w:rPr>
        <w:tab/>
      </w:r>
      <w:r w:rsidRPr="00314A06">
        <w:rPr>
          <w:rFonts w:asciiTheme="minorHAnsi" w:hAnsiTheme="minorHAnsi" w:cs="Arial"/>
          <w:sz w:val="22"/>
          <w:szCs w:val="22"/>
        </w:rPr>
        <w:tab/>
        <w:t xml:space="preserve">inappropriate substances    </w:t>
      </w:r>
    </w:p>
    <w:p w:rsidR="004955F4" w:rsidRPr="00314A06" w:rsidRDefault="004955F4" w:rsidP="00314A06">
      <w:pPr>
        <w:autoSpaceDE w:val="0"/>
        <w:autoSpaceDN w:val="0"/>
        <w:adjustRightInd w:val="0"/>
        <w:rPr>
          <w:rFonts w:asciiTheme="minorHAnsi" w:hAnsiTheme="minorHAnsi" w:cs="Arial"/>
          <w:b/>
          <w:sz w:val="22"/>
          <w:szCs w:val="22"/>
        </w:rPr>
      </w:pPr>
      <w:r w:rsidRPr="00314A06">
        <w:rPr>
          <w:rFonts w:asciiTheme="minorHAnsi" w:hAnsiTheme="minorHAnsi" w:cs="Arial"/>
          <w:b/>
          <w:sz w:val="22"/>
          <w:szCs w:val="22"/>
        </w:rPr>
        <w:t xml:space="preserve">Grade 5: </w:t>
      </w:r>
      <w:r w:rsidRPr="00314A06">
        <w:rPr>
          <w:rFonts w:asciiTheme="minorHAnsi" w:hAnsiTheme="minorHAnsi" w:cs="Arial"/>
          <w:b/>
          <w:sz w:val="22"/>
          <w:szCs w:val="22"/>
        </w:rPr>
        <w:tab/>
      </w:r>
      <w:r w:rsidRPr="00314A06">
        <w:rPr>
          <w:rFonts w:asciiTheme="minorHAnsi" w:hAnsiTheme="minorHAnsi" w:cs="Arial"/>
          <w:color w:val="231F20"/>
          <w:sz w:val="22"/>
          <w:szCs w:val="22"/>
        </w:rPr>
        <w:t xml:space="preserve">Examine and evaluate the impact of caffeine, alcohol, and drugs on personal </w:t>
      </w:r>
      <w:r w:rsidRPr="00314A06">
        <w:rPr>
          <w:rFonts w:asciiTheme="minorHAnsi" w:hAnsiTheme="minorHAnsi" w:cs="Arial"/>
          <w:color w:val="231F20"/>
          <w:sz w:val="22"/>
          <w:szCs w:val="22"/>
        </w:rPr>
        <w:tab/>
      </w:r>
      <w:r w:rsidRPr="00314A06">
        <w:rPr>
          <w:rFonts w:asciiTheme="minorHAnsi" w:hAnsiTheme="minorHAnsi" w:cs="Arial"/>
          <w:color w:val="231F20"/>
          <w:sz w:val="22"/>
          <w:szCs w:val="22"/>
        </w:rPr>
        <w:tab/>
      </w:r>
      <w:r w:rsidRPr="00314A06">
        <w:rPr>
          <w:rFonts w:asciiTheme="minorHAnsi" w:hAnsiTheme="minorHAnsi" w:cs="Arial"/>
          <w:color w:val="231F20"/>
          <w:sz w:val="22"/>
          <w:szCs w:val="22"/>
        </w:rPr>
        <w:tab/>
        <w:t xml:space="preserve">health/wellness                 </w:t>
      </w:r>
    </w:p>
    <w:p w:rsidR="004955F4" w:rsidRPr="00314A06" w:rsidRDefault="004955F4" w:rsidP="00314A06">
      <w:pPr>
        <w:autoSpaceDE w:val="0"/>
        <w:autoSpaceDN w:val="0"/>
        <w:adjustRightInd w:val="0"/>
        <w:rPr>
          <w:rFonts w:asciiTheme="minorHAnsi" w:hAnsiTheme="minorHAnsi" w:cs="Arial"/>
          <w:b/>
          <w:color w:val="231F20"/>
          <w:sz w:val="22"/>
          <w:szCs w:val="22"/>
        </w:rPr>
      </w:pPr>
      <w:r w:rsidRPr="00314A06">
        <w:rPr>
          <w:rFonts w:asciiTheme="minorHAnsi" w:hAnsiTheme="minorHAnsi" w:cs="Arial"/>
          <w:b/>
          <w:color w:val="231F20"/>
          <w:sz w:val="22"/>
          <w:szCs w:val="22"/>
        </w:rPr>
        <w:t xml:space="preserve">Grade 6: </w:t>
      </w:r>
      <w:r w:rsidRPr="00314A06">
        <w:rPr>
          <w:rFonts w:asciiTheme="minorHAnsi" w:hAnsiTheme="minorHAnsi" w:cs="Arial"/>
          <w:b/>
          <w:color w:val="231F20"/>
          <w:sz w:val="22"/>
          <w:szCs w:val="22"/>
        </w:rPr>
        <w:tab/>
      </w:r>
      <w:r w:rsidRPr="00314A06">
        <w:rPr>
          <w:rFonts w:asciiTheme="minorHAnsi" w:hAnsiTheme="minorHAnsi" w:cs="Arial"/>
          <w:color w:val="231F20"/>
          <w:sz w:val="22"/>
          <w:szCs w:val="22"/>
        </w:rPr>
        <w:t xml:space="preserve">Analyze how laws, regulations, and rules contribute to health and safety </w:t>
      </w:r>
      <w:r w:rsidRPr="00314A06">
        <w:rPr>
          <w:rFonts w:asciiTheme="minorHAnsi" w:hAnsiTheme="minorHAnsi" w:cs="Arial"/>
          <w:color w:val="231F20"/>
          <w:sz w:val="22"/>
          <w:szCs w:val="22"/>
        </w:rPr>
        <w:tab/>
      </w:r>
      <w:r w:rsidRPr="00314A06">
        <w:rPr>
          <w:rFonts w:asciiTheme="minorHAnsi" w:hAnsiTheme="minorHAnsi" w:cs="Arial"/>
          <w:color w:val="231F20"/>
          <w:sz w:val="22"/>
          <w:szCs w:val="22"/>
        </w:rPr>
        <w:tab/>
      </w:r>
      <w:r w:rsidRPr="00314A06">
        <w:rPr>
          <w:rFonts w:asciiTheme="minorHAnsi" w:hAnsiTheme="minorHAnsi" w:cs="Arial"/>
          <w:color w:val="231F20"/>
          <w:sz w:val="22"/>
          <w:szCs w:val="22"/>
        </w:rPr>
        <w:tab/>
      </w:r>
      <w:r w:rsidRPr="00314A06">
        <w:rPr>
          <w:rFonts w:asciiTheme="minorHAnsi" w:hAnsiTheme="minorHAnsi" w:cs="Arial"/>
          <w:color w:val="231F20"/>
          <w:sz w:val="22"/>
          <w:szCs w:val="22"/>
        </w:rPr>
        <w:tab/>
        <w:t xml:space="preserve">practices                                     </w:t>
      </w:r>
    </w:p>
    <w:p w:rsidR="004955F4" w:rsidRPr="00314A06" w:rsidRDefault="004955F4" w:rsidP="00314A06">
      <w:pPr>
        <w:autoSpaceDE w:val="0"/>
        <w:autoSpaceDN w:val="0"/>
        <w:adjustRightInd w:val="0"/>
        <w:rPr>
          <w:rFonts w:asciiTheme="minorHAnsi" w:hAnsiTheme="minorHAnsi" w:cs="Arial"/>
          <w:b/>
          <w:color w:val="231F20"/>
          <w:sz w:val="22"/>
          <w:szCs w:val="22"/>
        </w:rPr>
      </w:pPr>
      <w:r w:rsidRPr="00314A06">
        <w:rPr>
          <w:rFonts w:asciiTheme="minorHAnsi" w:hAnsiTheme="minorHAnsi" w:cs="Arial"/>
          <w:b/>
          <w:color w:val="231F20"/>
          <w:sz w:val="22"/>
          <w:szCs w:val="22"/>
        </w:rPr>
        <w:t xml:space="preserve">Grade 7: </w:t>
      </w:r>
      <w:r w:rsidRPr="00314A06">
        <w:rPr>
          <w:rFonts w:asciiTheme="minorHAnsi" w:hAnsiTheme="minorHAnsi" w:cs="Arial"/>
          <w:b/>
          <w:color w:val="231F20"/>
          <w:sz w:val="22"/>
          <w:szCs w:val="22"/>
        </w:rPr>
        <w:tab/>
      </w:r>
      <w:r w:rsidRPr="00314A06">
        <w:rPr>
          <w:rFonts w:asciiTheme="minorHAnsi" w:hAnsiTheme="minorHAnsi" w:cs="Arial"/>
          <w:sz w:val="22"/>
          <w:szCs w:val="22"/>
        </w:rPr>
        <w:t xml:space="preserve">Analyze social factors that may influence avoidance and/or use of particular </w:t>
      </w:r>
      <w:r w:rsidRPr="00314A06">
        <w:rPr>
          <w:rFonts w:asciiTheme="minorHAnsi" w:hAnsiTheme="minorHAnsi" w:cs="Arial"/>
          <w:sz w:val="22"/>
          <w:szCs w:val="22"/>
        </w:rPr>
        <w:tab/>
      </w:r>
      <w:r w:rsidRPr="00314A06">
        <w:rPr>
          <w:rFonts w:asciiTheme="minorHAnsi" w:hAnsiTheme="minorHAnsi" w:cs="Arial"/>
          <w:sz w:val="22"/>
          <w:szCs w:val="22"/>
        </w:rPr>
        <w:tab/>
      </w:r>
      <w:r w:rsidRPr="00314A06">
        <w:rPr>
          <w:rFonts w:asciiTheme="minorHAnsi" w:hAnsiTheme="minorHAnsi" w:cs="Arial"/>
          <w:sz w:val="22"/>
          <w:szCs w:val="22"/>
        </w:rPr>
        <w:tab/>
        <w:t xml:space="preserve">substances                               </w:t>
      </w:r>
    </w:p>
    <w:p w:rsidR="004955F4" w:rsidRPr="00314A06" w:rsidRDefault="004955F4" w:rsidP="00314A06">
      <w:pPr>
        <w:autoSpaceDE w:val="0"/>
        <w:autoSpaceDN w:val="0"/>
        <w:adjustRightInd w:val="0"/>
        <w:rPr>
          <w:rFonts w:asciiTheme="minorHAnsi" w:hAnsiTheme="minorHAnsi" w:cs="Arial"/>
          <w:sz w:val="22"/>
          <w:szCs w:val="22"/>
        </w:rPr>
      </w:pPr>
      <w:r w:rsidRPr="00314A06">
        <w:rPr>
          <w:rFonts w:asciiTheme="minorHAnsi" w:hAnsiTheme="minorHAnsi" w:cs="Arial"/>
          <w:b/>
          <w:sz w:val="22"/>
          <w:szCs w:val="22"/>
        </w:rPr>
        <w:t xml:space="preserve">Grade 8: </w:t>
      </w:r>
      <w:r w:rsidRPr="00314A06">
        <w:rPr>
          <w:rFonts w:asciiTheme="minorHAnsi" w:hAnsiTheme="minorHAnsi" w:cs="Arial"/>
          <w:sz w:val="22"/>
          <w:szCs w:val="22"/>
        </w:rPr>
        <w:tab/>
        <w:t xml:space="preserve">Identify possible negative consequences of substance use and abuse                                                        </w:t>
      </w:r>
    </w:p>
    <w:p w:rsidR="004955F4" w:rsidRPr="00314A06" w:rsidRDefault="004955F4" w:rsidP="00314A06">
      <w:pPr>
        <w:autoSpaceDE w:val="0"/>
        <w:autoSpaceDN w:val="0"/>
        <w:adjustRightInd w:val="0"/>
        <w:ind w:left="720" w:firstLine="720"/>
        <w:rPr>
          <w:rFonts w:asciiTheme="minorHAnsi" w:hAnsiTheme="minorHAnsi" w:cs="Arial"/>
          <w:sz w:val="22"/>
          <w:szCs w:val="22"/>
        </w:rPr>
      </w:pPr>
      <w:r w:rsidRPr="00314A06">
        <w:rPr>
          <w:rFonts w:asciiTheme="minorHAnsi" w:hAnsiTheme="minorHAnsi" w:cs="Arial"/>
          <w:sz w:val="22"/>
          <w:szCs w:val="22"/>
        </w:rPr>
        <w:t xml:space="preserve">Demonstrate an understanding of the effect of harmful involvement with alcohol, </w:t>
      </w:r>
      <w:r w:rsidRPr="00314A06">
        <w:rPr>
          <w:rFonts w:asciiTheme="minorHAnsi" w:hAnsiTheme="minorHAnsi" w:cs="Arial"/>
          <w:sz w:val="22"/>
          <w:szCs w:val="22"/>
        </w:rPr>
        <w:tab/>
        <w:t xml:space="preserve">cannabis, and other drugs on a family                                                                                                                                        </w:t>
      </w:r>
    </w:p>
    <w:p w:rsidR="004955F4" w:rsidRPr="00314A06" w:rsidRDefault="004955F4" w:rsidP="00314A06">
      <w:pPr>
        <w:pStyle w:val="ListParagraph"/>
        <w:autoSpaceDE w:val="0"/>
        <w:autoSpaceDN w:val="0"/>
        <w:adjustRightInd w:val="0"/>
        <w:ind w:left="1440"/>
        <w:contextualSpacing w:val="0"/>
        <w:jc w:val="left"/>
        <w:rPr>
          <w:rFonts w:asciiTheme="minorHAnsi" w:hAnsiTheme="minorHAnsi" w:cs="Arial"/>
          <w:sz w:val="22"/>
          <w:szCs w:val="22"/>
        </w:rPr>
      </w:pPr>
      <w:r w:rsidRPr="00314A06">
        <w:rPr>
          <w:rFonts w:asciiTheme="minorHAnsi" w:hAnsiTheme="minorHAnsi" w:cs="Arial"/>
          <w:sz w:val="22"/>
          <w:szCs w:val="22"/>
        </w:rPr>
        <w:lastRenderedPageBreak/>
        <w:t>Develop strategies to effectively access health information and health services in the community</w:t>
      </w:r>
    </w:p>
    <w:p w:rsidR="004955F4" w:rsidRPr="00314A06" w:rsidRDefault="004955F4" w:rsidP="00314A06">
      <w:pPr>
        <w:pStyle w:val="NoSpacing"/>
        <w:spacing w:after="200" w:line="276" w:lineRule="auto"/>
        <w:rPr>
          <w:rFonts w:asciiTheme="minorHAnsi" w:hAnsiTheme="minorHAnsi" w:cs="Arial"/>
          <w:b/>
          <w:sz w:val="22"/>
          <w:szCs w:val="22"/>
        </w:rPr>
      </w:pPr>
      <w:r w:rsidRPr="00314A06">
        <w:rPr>
          <w:rFonts w:asciiTheme="minorHAnsi" w:hAnsiTheme="minorHAnsi" w:cs="Arial"/>
          <w:b/>
          <w:sz w:val="22"/>
          <w:szCs w:val="22"/>
        </w:rPr>
        <w:t xml:space="preserve">Grade 9: </w:t>
      </w:r>
      <w:r w:rsidRPr="00314A06">
        <w:rPr>
          <w:rFonts w:asciiTheme="minorHAnsi" w:hAnsiTheme="minorHAnsi" w:cs="Arial"/>
          <w:b/>
          <w:sz w:val="22"/>
          <w:szCs w:val="22"/>
        </w:rPr>
        <w:tab/>
      </w:r>
      <w:r w:rsidRPr="00314A06">
        <w:rPr>
          <w:rFonts w:asciiTheme="minorHAnsi" w:hAnsiTheme="minorHAnsi" w:cs="Arial"/>
          <w:sz w:val="22"/>
          <w:szCs w:val="22"/>
        </w:rPr>
        <w:t xml:space="preserve">Identify several risks associated with use of alcohol, cannabis, and other drugs                                       </w:t>
      </w:r>
    </w:p>
    <w:p w:rsidR="004955F4" w:rsidRPr="00314A06" w:rsidRDefault="004955F4" w:rsidP="00314A06">
      <w:pPr>
        <w:autoSpaceDE w:val="0"/>
        <w:autoSpaceDN w:val="0"/>
        <w:adjustRightInd w:val="0"/>
        <w:ind w:left="720" w:firstLine="720"/>
        <w:jc w:val="left"/>
        <w:rPr>
          <w:rFonts w:asciiTheme="minorHAnsi" w:hAnsiTheme="minorHAnsi" w:cs="Arial"/>
          <w:sz w:val="22"/>
          <w:szCs w:val="22"/>
        </w:rPr>
      </w:pPr>
      <w:r w:rsidRPr="00314A06">
        <w:rPr>
          <w:rFonts w:asciiTheme="minorHAnsi" w:hAnsiTheme="minorHAnsi" w:cs="Arial"/>
          <w:sz w:val="22"/>
          <w:szCs w:val="22"/>
        </w:rPr>
        <w:t xml:space="preserve">Identify several signs and stages of dependence on a substance                                                                 </w:t>
      </w:r>
    </w:p>
    <w:p w:rsidR="004955F4" w:rsidRPr="00314A06" w:rsidRDefault="004955F4" w:rsidP="00314A06">
      <w:pPr>
        <w:autoSpaceDE w:val="0"/>
        <w:autoSpaceDN w:val="0"/>
        <w:adjustRightInd w:val="0"/>
        <w:ind w:left="1440"/>
        <w:jc w:val="left"/>
        <w:rPr>
          <w:rFonts w:asciiTheme="minorHAnsi" w:hAnsiTheme="minorHAnsi" w:cs="Arial"/>
          <w:sz w:val="22"/>
          <w:szCs w:val="22"/>
        </w:rPr>
      </w:pPr>
      <w:r w:rsidRPr="00314A06">
        <w:rPr>
          <w:rFonts w:asciiTheme="minorHAnsi" w:hAnsiTheme="minorHAnsi" w:cs="Arial"/>
          <w:sz w:val="22"/>
          <w:szCs w:val="22"/>
        </w:rPr>
        <w:t xml:space="preserve">Identify several strategies for helping a friend who is having problems with alcohol or other drugs              </w:t>
      </w:r>
    </w:p>
    <w:p w:rsidR="004955F4" w:rsidRPr="00314A06" w:rsidRDefault="004955F4" w:rsidP="00314A06">
      <w:pPr>
        <w:autoSpaceDE w:val="0"/>
        <w:autoSpaceDN w:val="0"/>
        <w:adjustRightInd w:val="0"/>
        <w:ind w:left="1440"/>
        <w:jc w:val="left"/>
        <w:rPr>
          <w:rFonts w:asciiTheme="minorHAnsi" w:hAnsiTheme="minorHAnsi" w:cs="Arial"/>
          <w:sz w:val="22"/>
          <w:szCs w:val="22"/>
        </w:rPr>
      </w:pPr>
      <w:r w:rsidRPr="00314A06">
        <w:rPr>
          <w:rFonts w:asciiTheme="minorHAnsi" w:hAnsiTheme="minorHAnsi" w:cs="Arial"/>
          <w:sz w:val="22"/>
          <w:szCs w:val="22"/>
        </w:rPr>
        <w:t>Identify ways that laws and community-based services support the treatment of addictions</w:t>
      </w:r>
    </w:p>
    <w:p w:rsidR="004955F4" w:rsidRPr="00314A06" w:rsidRDefault="004955F4" w:rsidP="00314A06">
      <w:pPr>
        <w:rPr>
          <w:rFonts w:asciiTheme="minorHAnsi" w:hAnsiTheme="minorHAnsi" w:cs="Arial"/>
          <w:b/>
          <w:sz w:val="22"/>
          <w:szCs w:val="22"/>
        </w:rPr>
      </w:pPr>
      <w:r w:rsidRPr="00314A06">
        <w:rPr>
          <w:rFonts w:asciiTheme="minorHAnsi" w:hAnsiTheme="minorHAnsi" w:cs="Arial"/>
          <w:b/>
          <w:sz w:val="22"/>
          <w:szCs w:val="22"/>
        </w:rPr>
        <w:t>Draft outcomes for physical education 10 - Students are expected to:</w:t>
      </w:r>
    </w:p>
    <w:p w:rsidR="004955F4" w:rsidRPr="00314A06" w:rsidRDefault="004955F4" w:rsidP="00314A06">
      <w:pPr>
        <w:ind w:left="1440"/>
        <w:jc w:val="left"/>
        <w:rPr>
          <w:rFonts w:asciiTheme="minorHAnsi" w:hAnsiTheme="minorHAnsi" w:cs="Arial"/>
          <w:sz w:val="22"/>
          <w:szCs w:val="22"/>
        </w:rPr>
      </w:pPr>
      <w:r w:rsidRPr="00314A06">
        <w:rPr>
          <w:rFonts w:asciiTheme="minorHAnsi" w:hAnsiTheme="minorHAnsi" w:cs="Arial"/>
          <w:sz w:val="22"/>
          <w:szCs w:val="22"/>
        </w:rPr>
        <w:t>Assess the impact of mental health on overall well-being of self, family, and community</w:t>
      </w:r>
    </w:p>
    <w:p w:rsidR="004955F4" w:rsidRPr="00314A06" w:rsidRDefault="004955F4" w:rsidP="00314A06">
      <w:pPr>
        <w:ind w:left="1440"/>
        <w:jc w:val="left"/>
        <w:rPr>
          <w:rFonts w:asciiTheme="minorHAnsi" w:hAnsiTheme="minorHAnsi" w:cs="Arial"/>
          <w:sz w:val="22"/>
          <w:szCs w:val="22"/>
        </w:rPr>
      </w:pPr>
      <w:r w:rsidRPr="00314A06">
        <w:rPr>
          <w:rFonts w:asciiTheme="minorHAnsi" w:hAnsiTheme="minorHAnsi" w:cs="Arial"/>
          <w:i/>
          <w:sz w:val="22"/>
          <w:szCs w:val="22"/>
        </w:rPr>
        <w:t>Optional outcome -</w:t>
      </w:r>
      <w:r w:rsidRPr="00314A06">
        <w:rPr>
          <w:rFonts w:asciiTheme="minorHAnsi" w:hAnsiTheme="minorHAnsi" w:cs="Arial"/>
          <w:sz w:val="22"/>
          <w:szCs w:val="22"/>
        </w:rPr>
        <w:t xml:space="preserve"> Design a plan to address community well-being</w:t>
      </w:r>
    </w:p>
    <w:p w:rsidR="000D32AD" w:rsidRPr="00314A06" w:rsidRDefault="000D32AD" w:rsidP="00314A06">
      <w:pPr>
        <w:rPr>
          <w:rFonts w:asciiTheme="minorHAnsi" w:hAnsiTheme="minorHAnsi" w:cstheme="minorHAnsi"/>
          <w:b/>
          <w:sz w:val="22"/>
          <w:szCs w:val="22"/>
        </w:rPr>
      </w:pPr>
      <w:r w:rsidRPr="00314A06">
        <w:rPr>
          <w:rFonts w:asciiTheme="minorHAnsi" w:hAnsiTheme="minorHAnsi" w:cstheme="minorHAnsi"/>
          <w:b/>
          <w:sz w:val="22"/>
          <w:szCs w:val="22"/>
        </w:rPr>
        <w:t>Youth Substance Use Programs:</w:t>
      </w:r>
    </w:p>
    <w:p w:rsidR="000D32AD" w:rsidRPr="00314A06" w:rsidRDefault="000D32AD" w:rsidP="00314A06">
      <w:pPr>
        <w:jc w:val="left"/>
        <w:rPr>
          <w:rFonts w:asciiTheme="minorHAnsi" w:hAnsiTheme="minorHAnsi" w:cstheme="minorHAnsi"/>
          <w:sz w:val="22"/>
          <w:szCs w:val="22"/>
        </w:rPr>
      </w:pPr>
      <w:r w:rsidRPr="00314A06">
        <w:rPr>
          <w:rFonts w:asciiTheme="minorHAnsi" w:hAnsiTheme="minorHAnsi" w:cstheme="minorHAnsi"/>
          <w:b/>
          <w:sz w:val="22"/>
          <w:szCs w:val="22"/>
        </w:rPr>
        <w:t xml:space="preserve">Strength Program: </w:t>
      </w:r>
      <w:hyperlink r:id="rId42" w:history="1">
        <w:r w:rsidRPr="00314A06">
          <w:rPr>
            <w:rStyle w:val="Hyperlink"/>
            <w:rFonts w:asciiTheme="minorHAnsi" w:hAnsiTheme="minorHAnsi" w:cstheme="minorHAnsi"/>
            <w:sz w:val="22"/>
            <w:szCs w:val="22"/>
          </w:rPr>
          <w:t>http://www.justtalkpei.ca/images/PEI%20Health_Strength_Program.pdf</w:t>
        </w:r>
      </w:hyperlink>
    </w:p>
    <w:p w:rsidR="000D32AD" w:rsidRPr="00314A06" w:rsidRDefault="000D32AD" w:rsidP="00314A06">
      <w:pPr>
        <w:jc w:val="left"/>
        <w:rPr>
          <w:rFonts w:asciiTheme="minorHAnsi" w:hAnsiTheme="minorHAnsi" w:cstheme="minorHAnsi"/>
          <w:b/>
          <w:sz w:val="22"/>
          <w:szCs w:val="22"/>
        </w:rPr>
      </w:pPr>
      <w:r w:rsidRPr="00314A06">
        <w:rPr>
          <w:rFonts w:asciiTheme="minorHAnsi" w:hAnsiTheme="minorHAnsi" w:cstheme="minorHAnsi"/>
          <w:b/>
          <w:sz w:val="22"/>
          <w:szCs w:val="22"/>
        </w:rPr>
        <w:t>Youth Voice:</w:t>
      </w:r>
    </w:p>
    <w:p w:rsidR="000D32AD" w:rsidRPr="00314A06" w:rsidRDefault="003638A0" w:rsidP="00314A06">
      <w:pPr>
        <w:jc w:val="left"/>
        <w:rPr>
          <w:rFonts w:asciiTheme="minorHAnsi" w:hAnsiTheme="minorHAnsi" w:cstheme="minorHAnsi"/>
          <w:sz w:val="22"/>
          <w:szCs w:val="22"/>
        </w:rPr>
      </w:pPr>
      <w:hyperlink r:id="rId43" w:history="1">
        <w:r w:rsidR="000D32AD" w:rsidRPr="00314A06">
          <w:rPr>
            <w:rStyle w:val="Hyperlink"/>
            <w:rFonts w:asciiTheme="minorHAnsi" w:hAnsiTheme="minorHAnsi" w:cstheme="minorHAnsi"/>
            <w:sz w:val="22"/>
            <w:szCs w:val="22"/>
          </w:rPr>
          <w:t>http://www.justtalkpei.ca/uploads/posters/YouthAddiction_11x17_Girl.pdf</w:t>
        </w:r>
      </w:hyperlink>
    </w:p>
    <w:p w:rsidR="000D32AD" w:rsidRPr="00314A06" w:rsidRDefault="003638A0" w:rsidP="00314A06">
      <w:pPr>
        <w:jc w:val="left"/>
        <w:rPr>
          <w:rFonts w:asciiTheme="minorHAnsi" w:hAnsiTheme="minorHAnsi"/>
          <w:sz w:val="22"/>
          <w:szCs w:val="22"/>
        </w:rPr>
      </w:pPr>
      <w:hyperlink r:id="rId44" w:history="1">
        <w:r w:rsidR="000D32AD" w:rsidRPr="00314A06">
          <w:rPr>
            <w:rStyle w:val="Hyperlink"/>
            <w:rFonts w:asciiTheme="minorHAnsi" w:hAnsiTheme="minorHAnsi"/>
            <w:sz w:val="22"/>
            <w:szCs w:val="22"/>
          </w:rPr>
          <w:t>http://www.justtalkpei.ca/uploads/posters/cathy.pdf</w:t>
        </w:r>
      </w:hyperlink>
    </w:p>
    <w:p w:rsidR="000D32AD" w:rsidRPr="00314A06" w:rsidRDefault="003638A0" w:rsidP="00314A06">
      <w:pPr>
        <w:jc w:val="left"/>
        <w:rPr>
          <w:rFonts w:asciiTheme="minorHAnsi" w:hAnsiTheme="minorHAnsi" w:cstheme="minorHAnsi"/>
          <w:sz w:val="22"/>
          <w:szCs w:val="22"/>
        </w:rPr>
      </w:pPr>
      <w:hyperlink r:id="rId45" w:history="1">
        <w:r w:rsidR="000D32AD" w:rsidRPr="00314A06">
          <w:rPr>
            <w:rStyle w:val="Hyperlink"/>
            <w:rFonts w:asciiTheme="minorHAnsi" w:hAnsiTheme="minorHAnsi" w:cstheme="minorHAnsi"/>
            <w:sz w:val="22"/>
            <w:szCs w:val="22"/>
          </w:rPr>
          <w:t>http://www.justtalkpei.ca/uploads/posters/bob.pdf</w:t>
        </w:r>
      </w:hyperlink>
    </w:p>
    <w:p w:rsidR="000D32AD" w:rsidRPr="00314A06" w:rsidRDefault="003638A0" w:rsidP="00314A06">
      <w:pPr>
        <w:jc w:val="left"/>
        <w:rPr>
          <w:rFonts w:asciiTheme="minorHAnsi" w:hAnsiTheme="minorHAnsi" w:cstheme="minorHAnsi"/>
          <w:sz w:val="22"/>
          <w:szCs w:val="22"/>
        </w:rPr>
      </w:pPr>
      <w:hyperlink r:id="rId46" w:history="1">
        <w:r w:rsidR="000D32AD" w:rsidRPr="00314A06">
          <w:rPr>
            <w:rStyle w:val="Hyperlink"/>
            <w:rFonts w:asciiTheme="minorHAnsi" w:hAnsiTheme="minorHAnsi" w:cstheme="minorHAnsi"/>
            <w:sz w:val="22"/>
            <w:szCs w:val="22"/>
          </w:rPr>
          <w:t>http://www.justtalkpei.ca/uploads/posters/sally.pdf</w:t>
        </w:r>
      </w:hyperlink>
    </w:p>
    <w:p w:rsidR="000D32AD" w:rsidRPr="00314A06" w:rsidRDefault="003638A0" w:rsidP="00314A06">
      <w:pPr>
        <w:jc w:val="left"/>
        <w:rPr>
          <w:rStyle w:val="Hyperlink"/>
          <w:rFonts w:asciiTheme="minorHAnsi" w:hAnsiTheme="minorHAnsi" w:cstheme="minorHAnsi"/>
          <w:sz w:val="22"/>
          <w:szCs w:val="22"/>
        </w:rPr>
      </w:pPr>
      <w:hyperlink r:id="rId47" w:history="1">
        <w:r w:rsidR="000D32AD" w:rsidRPr="00314A06">
          <w:rPr>
            <w:rStyle w:val="Hyperlink"/>
            <w:rFonts w:asciiTheme="minorHAnsi" w:hAnsiTheme="minorHAnsi" w:cstheme="minorHAnsi"/>
            <w:sz w:val="22"/>
            <w:szCs w:val="22"/>
          </w:rPr>
          <w:t>http://www.justtalkpei.ca/uploads/posters/YouthAddiction_11x17_Boy.pdf</w:t>
        </w:r>
      </w:hyperlink>
    </w:p>
    <w:p w:rsidR="002B2554" w:rsidRDefault="002B2554" w:rsidP="000D32AD">
      <w:pPr>
        <w:contextualSpacing/>
        <w:jc w:val="left"/>
        <w:rPr>
          <w:rStyle w:val="Hyperlink"/>
          <w:rFonts w:cstheme="minorHAnsi"/>
          <w:sz w:val="24"/>
          <w:szCs w:val="24"/>
        </w:rPr>
      </w:pPr>
    </w:p>
    <w:p w:rsidR="002B2554" w:rsidRPr="00E96733" w:rsidRDefault="002B2554" w:rsidP="002B2554">
      <w:pPr>
        <w:numPr>
          <w:ilvl w:val="0"/>
          <w:numId w:val="35"/>
        </w:numPr>
        <w:shd w:val="clear" w:color="auto" w:fill="FFFFFF"/>
        <w:ind w:hanging="720"/>
        <w:jc w:val="left"/>
        <w:rPr>
          <w:rFonts w:ascii="Cambria" w:hAnsi="Cambria" w:cs="Arial"/>
          <w:b/>
          <w:color w:val="333333"/>
          <w:sz w:val="28"/>
          <w:szCs w:val="28"/>
          <w:lang w:eastAsia="en-CA"/>
        </w:rPr>
      </w:pPr>
      <w:r w:rsidRPr="00E96733">
        <w:rPr>
          <w:rFonts w:ascii="Cambria" w:hAnsi="Cambria" w:cs="Arial"/>
          <w:b/>
          <w:color w:val="333333"/>
          <w:sz w:val="28"/>
          <w:szCs w:val="28"/>
          <w:lang w:eastAsia="en-CA"/>
        </w:rPr>
        <w:t>IMPLEMENTATION – EVALUTION OF IMPACTS</w:t>
      </w:r>
    </w:p>
    <w:p w:rsidR="002B2554" w:rsidRPr="00E96733" w:rsidRDefault="002B2554" w:rsidP="002B2554">
      <w:pPr>
        <w:numPr>
          <w:ilvl w:val="0"/>
          <w:numId w:val="35"/>
        </w:numPr>
        <w:shd w:val="clear" w:color="auto" w:fill="FFFFFF"/>
        <w:ind w:hanging="720"/>
        <w:jc w:val="left"/>
        <w:rPr>
          <w:rFonts w:ascii="Cambria" w:hAnsi="Cambria" w:cs="Arial"/>
          <w:b/>
          <w:color w:val="333333"/>
          <w:sz w:val="28"/>
          <w:szCs w:val="28"/>
          <w:lang w:eastAsia="en-CA"/>
        </w:rPr>
      </w:pPr>
      <w:r w:rsidRPr="00E96733">
        <w:rPr>
          <w:rFonts w:ascii="Cambria" w:hAnsi="Cambria" w:cs="Arial"/>
          <w:b/>
          <w:color w:val="333333"/>
          <w:sz w:val="28"/>
          <w:szCs w:val="28"/>
          <w:lang w:eastAsia="en-CA"/>
        </w:rPr>
        <w:t>COMMON MESSAGING (Health, Education)</w:t>
      </w:r>
    </w:p>
    <w:p w:rsidR="002B2554" w:rsidRPr="00E96733" w:rsidRDefault="002B2554" w:rsidP="002B2554">
      <w:pPr>
        <w:numPr>
          <w:ilvl w:val="0"/>
          <w:numId w:val="35"/>
        </w:numPr>
        <w:shd w:val="clear" w:color="auto" w:fill="FFFFFF"/>
        <w:ind w:hanging="720"/>
        <w:jc w:val="left"/>
        <w:outlineLvl w:val="0"/>
        <w:rPr>
          <w:rFonts w:ascii="Cambria" w:eastAsiaTheme="minorHAnsi" w:hAnsi="Cambria"/>
          <w:b/>
          <w:kern w:val="36"/>
          <w:sz w:val="28"/>
          <w:szCs w:val="28"/>
          <w:lang w:eastAsia="en-CA"/>
        </w:rPr>
      </w:pPr>
      <w:r w:rsidRPr="00E96733">
        <w:rPr>
          <w:rFonts w:ascii="Cambria" w:eastAsiaTheme="minorHAnsi" w:hAnsi="Cambria"/>
          <w:b/>
          <w:kern w:val="36"/>
          <w:sz w:val="28"/>
          <w:szCs w:val="28"/>
          <w:lang w:eastAsia="en-CA"/>
        </w:rPr>
        <w:t>CHALLENGES, NEEDS, QUESTIONS, AND SUCCESSES</w:t>
      </w:r>
    </w:p>
    <w:p w:rsidR="002B2554" w:rsidRPr="000D32AD" w:rsidRDefault="002B2554" w:rsidP="000D32AD">
      <w:pPr>
        <w:contextualSpacing/>
        <w:jc w:val="left"/>
        <w:rPr>
          <w:rFonts w:cstheme="minorHAnsi"/>
          <w:sz w:val="24"/>
          <w:szCs w:val="24"/>
        </w:rPr>
      </w:pPr>
    </w:p>
    <w:p w:rsidR="005201F9" w:rsidRDefault="004F1ABC" w:rsidP="005201F9">
      <w:pPr>
        <w:contextualSpacing/>
        <w:rPr>
          <w:rFonts w:cstheme="minorHAnsi"/>
          <w:b/>
          <w:noProof/>
          <w:sz w:val="26"/>
          <w:szCs w:val="26"/>
          <w:lang w:bidi="ar-SA"/>
        </w:rPr>
      </w:pPr>
      <w:r w:rsidRPr="004F1ABC">
        <w:rPr>
          <w:rFonts w:ascii="Franklin Gothic Book" w:hAnsi="Franklin Gothic Book" w:cs="Arial"/>
          <w:b/>
          <w:sz w:val="48"/>
          <w:szCs w:val="48"/>
        </w:rPr>
        <w:t>Newfoundland and Labrador</w:t>
      </w:r>
      <w:r w:rsidRPr="00BA1A18">
        <w:rPr>
          <w:rFonts w:cstheme="minorHAnsi"/>
          <w:b/>
          <w:noProof/>
          <w:sz w:val="26"/>
          <w:szCs w:val="26"/>
          <w:lang w:bidi="ar-SA"/>
        </w:rPr>
        <w:t xml:space="preserve"> </w:t>
      </w:r>
      <w:r w:rsidR="005201F9" w:rsidRPr="00BA1A18">
        <w:rPr>
          <w:rFonts w:cstheme="minorHAnsi"/>
          <w:b/>
          <w:noProof/>
          <w:sz w:val="26"/>
          <w:szCs w:val="26"/>
          <w:lang w:bidi="ar-SA"/>
        </w:rPr>
        <w:drawing>
          <wp:inline distT="0" distB="0" distL="0" distR="0">
            <wp:extent cx="1381125" cy="665478"/>
            <wp:effectExtent l="0" t="0" r="0" b="0"/>
            <wp:docPr id="4" name="Picture 9" descr="Flag_of_Newfoundland_and_Labr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Newfoundland_and_Labrador.png"/>
                    <pic:cNvPicPr/>
                  </pic:nvPicPr>
                  <pic:blipFill>
                    <a:blip r:embed="rId48" cstate="print"/>
                    <a:stretch>
                      <a:fillRect/>
                    </a:stretch>
                  </pic:blipFill>
                  <pic:spPr>
                    <a:xfrm>
                      <a:off x="0" y="0"/>
                      <a:ext cx="1392083" cy="670758"/>
                    </a:xfrm>
                    <a:prstGeom prst="rect">
                      <a:avLst/>
                    </a:prstGeom>
                  </pic:spPr>
                </pic:pic>
              </a:graphicData>
            </a:graphic>
          </wp:inline>
        </w:drawing>
      </w:r>
      <w:r w:rsidRPr="004F1ABC">
        <w:rPr>
          <w:rFonts w:ascii="Franklin Gothic Book" w:hAnsi="Franklin Gothic Book" w:cstheme="minorHAnsi"/>
          <w:b/>
          <w:noProof/>
          <w:sz w:val="32"/>
          <w:szCs w:val="32"/>
          <w:lang w:bidi="ar-SA"/>
        </w:rPr>
        <w:t xml:space="preserve"> (2013)</w:t>
      </w:r>
    </w:p>
    <w:p w:rsidR="004F1ABC" w:rsidRDefault="004F1ABC" w:rsidP="005201F9">
      <w:pPr>
        <w:contextualSpacing/>
        <w:rPr>
          <w:rFonts w:cstheme="minorHAnsi"/>
          <w:b/>
          <w:sz w:val="26"/>
          <w:szCs w:val="26"/>
        </w:rPr>
      </w:pPr>
    </w:p>
    <w:p w:rsidR="00E96733" w:rsidRPr="00E96733" w:rsidRDefault="00E96733" w:rsidP="004F1ABC">
      <w:pPr>
        <w:numPr>
          <w:ilvl w:val="0"/>
          <w:numId w:val="37"/>
        </w:numPr>
        <w:shd w:val="clear" w:color="auto" w:fill="FFFFFF"/>
        <w:ind w:hanging="720"/>
        <w:jc w:val="left"/>
        <w:outlineLvl w:val="0"/>
        <w:rPr>
          <w:rFonts w:ascii="Cambria" w:eastAsiaTheme="minorHAnsi" w:hAnsi="Cambria"/>
          <w:b/>
          <w:kern w:val="36"/>
          <w:sz w:val="28"/>
          <w:szCs w:val="28"/>
          <w:lang w:eastAsia="en-CA"/>
        </w:rPr>
      </w:pPr>
      <w:r w:rsidRPr="00E96733">
        <w:rPr>
          <w:rFonts w:ascii="Cambria" w:eastAsiaTheme="minorHAnsi" w:hAnsi="Cambria"/>
          <w:b/>
          <w:kern w:val="36"/>
          <w:sz w:val="28"/>
          <w:szCs w:val="28"/>
          <w:lang w:eastAsia="en-CA"/>
        </w:rPr>
        <w:t>LEGISLATION, POLICIES / GUIDELINES</w:t>
      </w:r>
    </w:p>
    <w:p w:rsidR="00E96733" w:rsidRDefault="00E96733" w:rsidP="004F1ABC">
      <w:pPr>
        <w:numPr>
          <w:ilvl w:val="0"/>
          <w:numId w:val="37"/>
        </w:numPr>
        <w:shd w:val="clear" w:color="auto" w:fill="FFFFFF"/>
        <w:ind w:hanging="720"/>
        <w:jc w:val="left"/>
        <w:rPr>
          <w:rFonts w:ascii="Cambria" w:hAnsi="Cambria" w:cs="Arial"/>
          <w:b/>
          <w:color w:val="333333"/>
          <w:sz w:val="28"/>
          <w:szCs w:val="28"/>
          <w:lang w:eastAsia="en-CA"/>
        </w:rPr>
      </w:pPr>
      <w:r w:rsidRPr="00E96733">
        <w:rPr>
          <w:rFonts w:ascii="Cambria" w:hAnsi="Cambria" w:cs="Arial"/>
          <w:b/>
          <w:color w:val="333333"/>
          <w:sz w:val="28"/>
          <w:szCs w:val="28"/>
          <w:lang w:eastAsia="en-CA"/>
        </w:rPr>
        <w:t>RESOURCES, TOOLS, AND SUPPORTS</w:t>
      </w:r>
    </w:p>
    <w:p w:rsidR="004F1ABC" w:rsidRPr="00314A06" w:rsidRDefault="004F1ABC" w:rsidP="00314A06">
      <w:pPr>
        <w:rPr>
          <w:rFonts w:asciiTheme="minorHAnsi" w:hAnsiTheme="minorHAnsi" w:cs="Arial"/>
          <w:b/>
          <w:sz w:val="22"/>
          <w:szCs w:val="22"/>
        </w:rPr>
      </w:pPr>
      <w:r w:rsidRPr="00314A06">
        <w:rPr>
          <w:rFonts w:asciiTheme="minorHAnsi" w:hAnsiTheme="minorHAnsi" w:cs="Arial"/>
          <w:b/>
          <w:sz w:val="22"/>
          <w:szCs w:val="22"/>
        </w:rPr>
        <w:t xml:space="preserve">Health/Family Studies K-12 Curricula: Prescription Drug Abuse Related Outcomes </w:t>
      </w:r>
    </w:p>
    <w:p w:rsidR="004F1ABC" w:rsidRPr="00314A06" w:rsidRDefault="004F1ABC" w:rsidP="00314A06">
      <w:pPr>
        <w:rPr>
          <w:rFonts w:asciiTheme="minorHAnsi" w:hAnsiTheme="minorHAnsi" w:cs="Arial"/>
          <w:sz w:val="22"/>
          <w:szCs w:val="22"/>
        </w:rPr>
      </w:pPr>
      <w:r w:rsidRPr="00314A06">
        <w:rPr>
          <w:rFonts w:asciiTheme="minorHAnsi" w:hAnsiTheme="minorHAnsi" w:cs="Arial"/>
          <w:sz w:val="22"/>
          <w:szCs w:val="22"/>
        </w:rPr>
        <w:t>General outcome:</w:t>
      </w:r>
    </w:p>
    <w:p w:rsidR="004F1ABC" w:rsidRPr="00314A06" w:rsidRDefault="004F1ABC" w:rsidP="00314A06">
      <w:pPr>
        <w:numPr>
          <w:ilvl w:val="0"/>
          <w:numId w:val="7"/>
        </w:numPr>
        <w:jc w:val="left"/>
        <w:rPr>
          <w:rFonts w:asciiTheme="minorHAnsi" w:hAnsiTheme="minorHAnsi" w:cs="Arial"/>
          <w:sz w:val="22"/>
          <w:szCs w:val="22"/>
        </w:rPr>
      </w:pPr>
      <w:r w:rsidRPr="00314A06">
        <w:rPr>
          <w:rFonts w:asciiTheme="minorHAnsi" w:hAnsiTheme="minorHAnsi" w:cs="Arial"/>
          <w:sz w:val="22"/>
          <w:szCs w:val="22"/>
        </w:rPr>
        <w:t>Partnership with RCMP to carry out the Drug Abuse Resistance Education (D.A.R.E.) program with grade 6 students.</w:t>
      </w:r>
    </w:p>
    <w:p w:rsidR="004F1ABC" w:rsidRPr="00314A06" w:rsidRDefault="004F1ABC" w:rsidP="00314A06">
      <w:pPr>
        <w:rPr>
          <w:rFonts w:asciiTheme="minorHAnsi" w:hAnsiTheme="minorHAnsi" w:cs="Arial"/>
          <w:b/>
          <w:sz w:val="22"/>
          <w:szCs w:val="22"/>
        </w:rPr>
      </w:pPr>
      <w:r w:rsidRPr="00314A06">
        <w:rPr>
          <w:rFonts w:asciiTheme="minorHAnsi" w:hAnsiTheme="minorHAnsi" w:cs="Arial"/>
          <w:b/>
          <w:sz w:val="22"/>
          <w:szCs w:val="22"/>
        </w:rPr>
        <w:t xml:space="preserve">Primary Health: </w:t>
      </w:r>
      <w:r w:rsidRPr="00314A06">
        <w:rPr>
          <w:rFonts w:asciiTheme="minorHAnsi" w:hAnsiTheme="minorHAnsi" w:cs="Arial"/>
          <w:sz w:val="22"/>
          <w:szCs w:val="22"/>
        </w:rPr>
        <w:t>At the primary level, the drug education focus is primarily within the home with an emphasis on medications. As the student nears the end of primary schooling, the focus broadens to raise awareness about situations that could arise outside the home.</w:t>
      </w:r>
    </w:p>
    <w:p w:rsidR="004F1ABC" w:rsidRPr="00314A06" w:rsidRDefault="004F1ABC" w:rsidP="00314A06">
      <w:pPr>
        <w:rPr>
          <w:rFonts w:asciiTheme="minorHAnsi" w:hAnsiTheme="minorHAnsi" w:cs="Arial"/>
          <w:sz w:val="22"/>
          <w:szCs w:val="22"/>
        </w:rPr>
      </w:pPr>
      <w:r w:rsidRPr="00314A06">
        <w:rPr>
          <w:rFonts w:asciiTheme="minorHAnsi" w:hAnsiTheme="minorHAnsi" w:cs="Arial"/>
          <w:b/>
          <w:sz w:val="22"/>
          <w:szCs w:val="22"/>
        </w:rPr>
        <w:t>Kindergarten and Grade 1: “</w:t>
      </w:r>
      <w:r w:rsidRPr="00314A06">
        <w:rPr>
          <w:rFonts w:asciiTheme="minorHAnsi" w:hAnsiTheme="minorHAnsi" w:cs="Arial"/>
          <w:sz w:val="22"/>
          <w:szCs w:val="22"/>
        </w:rPr>
        <w:t>Unit 4. All Around Me: My Environment” puts a focus on the home with regards to prescription drugs; identifying them as a hazard and the action required to promote personal safety. The outcomes in this unit, by grade, are:</w:t>
      </w:r>
    </w:p>
    <w:p w:rsidR="004F1ABC" w:rsidRPr="00314A06" w:rsidRDefault="004F1ABC" w:rsidP="00314A06">
      <w:pPr>
        <w:rPr>
          <w:rFonts w:asciiTheme="minorHAnsi" w:hAnsiTheme="minorHAnsi" w:cs="Arial"/>
          <w:b/>
          <w:sz w:val="22"/>
          <w:szCs w:val="22"/>
        </w:rPr>
      </w:pPr>
      <w:r w:rsidRPr="00314A06">
        <w:rPr>
          <w:rFonts w:asciiTheme="minorHAnsi" w:hAnsiTheme="minorHAnsi" w:cs="Arial"/>
          <w:b/>
          <w:sz w:val="22"/>
          <w:szCs w:val="22"/>
        </w:rPr>
        <w:t>Kindergarten:</w:t>
      </w:r>
    </w:p>
    <w:p w:rsidR="004F1ABC" w:rsidRPr="00314A06" w:rsidRDefault="004F1ABC" w:rsidP="00314A06">
      <w:pPr>
        <w:numPr>
          <w:ilvl w:val="0"/>
          <w:numId w:val="8"/>
        </w:numPr>
        <w:jc w:val="left"/>
        <w:rPr>
          <w:rFonts w:asciiTheme="minorHAnsi" w:hAnsiTheme="minorHAnsi" w:cs="Arial"/>
          <w:sz w:val="22"/>
          <w:szCs w:val="22"/>
        </w:rPr>
      </w:pPr>
      <w:r w:rsidRPr="00314A06">
        <w:rPr>
          <w:rFonts w:asciiTheme="minorHAnsi" w:hAnsiTheme="minorHAnsi" w:cs="Arial"/>
          <w:color w:val="000000"/>
          <w:sz w:val="22"/>
          <w:szCs w:val="22"/>
        </w:rPr>
        <w:t>understand that some products commonly found in homes may be harmful if ingested, touched or smelled (medications)</w:t>
      </w:r>
    </w:p>
    <w:p w:rsidR="004F1ABC" w:rsidRPr="00314A06" w:rsidRDefault="004F1ABC" w:rsidP="00314A06">
      <w:pPr>
        <w:rPr>
          <w:rFonts w:asciiTheme="minorHAnsi" w:hAnsiTheme="minorHAnsi" w:cs="Arial"/>
          <w:b/>
          <w:sz w:val="22"/>
          <w:szCs w:val="22"/>
        </w:rPr>
      </w:pPr>
      <w:r w:rsidRPr="00314A06">
        <w:rPr>
          <w:rFonts w:asciiTheme="minorHAnsi" w:hAnsiTheme="minorHAnsi" w:cs="Arial"/>
          <w:b/>
          <w:color w:val="000000"/>
          <w:sz w:val="22"/>
          <w:szCs w:val="22"/>
        </w:rPr>
        <w:t>Grade 1:</w:t>
      </w:r>
    </w:p>
    <w:p w:rsidR="004F1ABC" w:rsidRPr="00314A06" w:rsidRDefault="004F1ABC" w:rsidP="00314A06">
      <w:pPr>
        <w:numPr>
          <w:ilvl w:val="0"/>
          <w:numId w:val="8"/>
        </w:numPr>
        <w:jc w:val="left"/>
        <w:rPr>
          <w:rFonts w:asciiTheme="minorHAnsi" w:hAnsiTheme="minorHAnsi" w:cs="Arial"/>
          <w:sz w:val="22"/>
          <w:szCs w:val="22"/>
        </w:rPr>
      </w:pPr>
      <w:r w:rsidRPr="00314A06">
        <w:rPr>
          <w:rFonts w:asciiTheme="minorHAnsi" w:hAnsiTheme="minorHAnsi" w:cs="Arial"/>
          <w:color w:val="000000"/>
          <w:sz w:val="22"/>
          <w:szCs w:val="22"/>
        </w:rPr>
        <w:t>identify safety practices employed in the home related to hazards (medicine)</w:t>
      </w:r>
    </w:p>
    <w:p w:rsidR="004F1ABC" w:rsidRPr="00314A06" w:rsidRDefault="004F1ABC" w:rsidP="00314A06">
      <w:pPr>
        <w:rPr>
          <w:rFonts w:asciiTheme="minorHAnsi" w:hAnsiTheme="minorHAnsi" w:cs="Arial"/>
          <w:b/>
          <w:color w:val="000000"/>
          <w:sz w:val="22"/>
          <w:szCs w:val="22"/>
        </w:rPr>
      </w:pPr>
      <w:r w:rsidRPr="00314A06">
        <w:rPr>
          <w:rFonts w:asciiTheme="minorHAnsi" w:hAnsiTheme="minorHAnsi" w:cs="Arial"/>
          <w:b/>
          <w:color w:val="000000"/>
          <w:sz w:val="22"/>
          <w:szCs w:val="22"/>
        </w:rPr>
        <w:t>Grade 2: “</w:t>
      </w:r>
      <w:r w:rsidRPr="00314A06">
        <w:rPr>
          <w:rFonts w:asciiTheme="minorHAnsi" w:hAnsiTheme="minorHAnsi" w:cs="Arial"/>
          <w:sz w:val="22"/>
          <w:szCs w:val="22"/>
        </w:rPr>
        <w:t>Unit 4. All Around Me: My Environment”, strives to expand student awareness of drugs beyond the home environment. The outcomes in this unit are:</w:t>
      </w:r>
    </w:p>
    <w:p w:rsidR="004F1ABC" w:rsidRPr="00314A06" w:rsidRDefault="004F1ABC" w:rsidP="00314A06">
      <w:pPr>
        <w:numPr>
          <w:ilvl w:val="0"/>
          <w:numId w:val="8"/>
        </w:numPr>
        <w:autoSpaceDE w:val="0"/>
        <w:autoSpaceDN w:val="0"/>
        <w:adjustRightInd w:val="0"/>
        <w:jc w:val="left"/>
        <w:rPr>
          <w:rFonts w:asciiTheme="minorHAnsi" w:hAnsiTheme="minorHAnsi" w:cs="Arial"/>
          <w:sz w:val="22"/>
          <w:szCs w:val="22"/>
          <w:lang w:eastAsia="en-CA"/>
        </w:rPr>
      </w:pPr>
      <w:r w:rsidRPr="00314A06">
        <w:rPr>
          <w:rFonts w:asciiTheme="minorHAnsi" w:hAnsiTheme="minorHAnsi" w:cs="Arial"/>
          <w:sz w:val="22"/>
          <w:szCs w:val="22"/>
          <w:lang w:eastAsia="en-CA"/>
        </w:rPr>
        <w:t xml:space="preserve">understand that medicines contain drugs </w:t>
      </w:r>
    </w:p>
    <w:p w:rsidR="004F1ABC" w:rsidRPr="00314A06" w:rsidRDefault="004F1ABC" w:rsidP="00314A06">
      <w:pPr>
        <w:numPr>
          <w:ilvl w:val="0"/>
          <w:numId w:val="8"/>
        </w:numPr>
        <w:autoSpaceDE w:val="0"/>
        <w:autoSpaceDN w:val="0"/>
        <w:adjustRightInd w:val="0"/>
        <w:jc w:val="left"/>
        <w:rPr>
          <w:rFonts w:asciiTheme="minorHAnsi" w:hAnsiTheme="minorHAnsi" w:cs="Arial"/>
          <w:sz w:val="22"/>
          <w:szCs w:val="22"/>
          <w:lang w:eastAsia="en-CA"/>
        </w:rPr>
      </w:pPr>
      <w:r w:rsidRPr="00314A06">
        <w:rPr>
          <w:rFonts w:asciiTheme="minorHAnsi" w:hAnsiTheme="minorHAnsi" w:cs="Arial"/>
          <w:sz w:val="22"/>
          <w:szCs w:val="22"/>
          <w:lang w:eastAsia="en-CA"/>
        </w:rPr>
        <w:t xml:space="preserve">identify dangerous substances around the home </w:t>
      </w:r>
    </w:p>
    <w:p w:rsidR="004F1ABC" w:rsidRPr="00314A06" w:rsidRDefault="004F1ABC" w:rsidP="00314A06">
      <w:pPr>
        <w:numPr>
          <w:ilvl w:val="0"/>
          <w:numId w:val="8"/>
        </w:numPr>
        <w:autoSpaceDE w:val="0"/>
        <w:autoSpaceDN w:val="0"/>
        <w:adjustRightInd w:val="0"/>
        <w:jc w:val="left"/>
        <w:rPr>
          <w:rFonts w:asciiTheme="minorHAnsi" w:hAnsiTheme="minorHAnsi" w:cs="Arial"/>
          <w:sz w:val="22"/>
          <w:szCs w:val="22"/>
          <w:lang w:eastAsia="en-CA"/>
        </w:rPr>
      </w:pPr>
      <w:r w:rsidRPr="00314A06">
        <w:rPr>
          <w:rFonts w:asciiTheme="minorHAnsi" w:hAnsiTheme="minorHAnsi" w:cs="Arial"/>
          <w:sz w:val="22"/>
          <w:szCs w:val="22"/>
          <w:lang w:eastAsia="en-CA"/>
        </w:rPr>
        <w:lastRenderedPageBreak/>
        <w:t xml:space="preserve">know how to respond when offered candy or unknown substances by other children or adults </w:t>
      </w:r>
    </w:p>
    <w:p w:rsidR="004F1ABC" w:rsidRPr="00314A06" w:rsidRDefault="004F1ABC" w:rsidP="00314A06">
      <w:pPr>
        <w:numPr>
          <w:ilvl w:val="0"/>
          <w:numId w:val="8"/>
        </w:numPr>
        <w:autoSpaceDE w:val="0"/>
        <w:autoSpaceDN w:val="0"/>
        <w:adjustRightInd w:val="0"/>
        <w:jc w:val="left"/>
        <w:rPr>
          <w:rFonts w:asciiTheme="minorHAnsi" w:hAnsiTheme="minorHAnsi" w:cs="Arial"/>
          <w:sz w:val="22"/>
          <w:szCs w:val="22"/>
          <w:lang w:eastAsia="en-CA"/>
        </w:rPr>
      </w:pPr>
      <w:r w:rsidRPr="00314A06">
        <w:rPr>
          <w:rFonts w:asciiTheme="minorHAnsi" w:hAnsiTheme="minorHAnsi" w:cs="Arial"/>
          <w:sz w:val="22"/>
          <w:szCs w:val="22"/>
          <w:lang w:eastAsia="en-CA"/>
        </w:rPr>
        <w:t xml:space="preserve">know when it is safe to accept food or candy from others </w:t>
      </w:r>
    </w:p>
    <w:p w:rsidR="004F1ABC" w:rsidRPr="00314A06" w:rsidRDefault="004F1ABC" w:rsidP="00314A06">
      <w:pPr>
        <w:numPr>
          <w:ilvl w:val="0"/>
          <w:numId w:val="8"/>
        </w:numPr>
        <w:autoSpaceDE w:val="0"/>
        <w:autoSpaceDN w:val="0"/>
        <w:adjustRightInd w:val="0"/>
        <w:jc w:val="left"/>
        <w:rPr>
          <w:rFonts w:asciiTheme="minorHAnsi" w:hAnsiTheme="minorHAnsi" w:cs="Arial"/>
          <w:sz w:val="22"/>
          <w:szCs w:val="22"/>
        </w:rPr>
      </w:pPr>
      <w:r w:rsidRPr="00314A06">
        <w:rPr>
          <w:rFonts w:asciiTheme="minorHAnsi" w:hAnsiTheme="minorHAnsi" w:cs="Arial"/>
          <w:sz w:val="22"/>
          <w:szCs w:val="22"/>
          <w:lang w:eastAsia="en-CA"/>
        </w:rPr>
        <w:t xml:space="preserve">identify certain situations when children need to take medication while in school </w:t>
      </w:r>
    </w:p>
    <w:p w:rsidR="004F1ABC" w:rsidRPr="00314A06" w:rsidRDefault="004F1ABC" w:rsidP="00314A06">
      <w:pPr>
        <w:autoSpaceDE w:val="0"/>
        <w:autoSpaceDN w:val="0"/>
        <w:adjustRightInd w:val="0"/>
        <w:rPr>
          <w:rFonts w:asciiTheme="minorHAnsi" w:hAnsiTheme="minorHAnsi" w:cs="Arial"/>
          <w:b/>
          <w:sz w:val="22"/>
          <w:szCs w:val="22"/>
          <w:lang w:eastAsia="en-CA"/>
        </w:rPr>
      </w:pPr>
      <w:r w:rsidRPr="00314A06">
        <w:rPr>
          <w:rFonts w:asciiTheme="minorHAnsi" w:hAnsiTheme="minorHAnsi" w:cs="Arial"/>
          <w:b/>
          <w:sz w:val="22"/>
          <w:szCs w:val="22"/>
          <w:lang w:eastAsia="en-CA"/>
        </w:rPr>
        <w:t xml:space="preserve">Grade 3: </w:t>
      </w:r>
      <w:r w:rsidRPr="00314A06">
        <w:rPr>
          <w:rFonts w:asciiTheme="minorHAnsi" w:hAnsiTheme="minorHAnsi" w:cs="Arial"/>
          <w:sz w:val="22"/>
          <w:szCs w:val="22"/>
        </w:rPr>
        <w:t>The Drug Education component at this grade level promotes the development of knowledge and skills that will enable young people to make responsible decisions regarding drugs. Special attention is given to developing and practicing communication, refusal, decision-making and problem-solving skills. The outcomes in this component are:</w:t>
      </w:r>
    </w:p>
    <w:p w:rsidR="004F1ABC" w:rsidRPr="00314A06" w:rsidRDefault="004F1ABC" w:rsidP="00314A06">
      <w:pPr>
        <w:numPr>
          <w:ilvl w:val="0"/>
          <w:numId w:val="9"/>
        </w:numPr>
        <w:autoSpaceDE w:val="0"/>
        <w:autoSpaceDN w:val="0"/>
        <w:adjustRightInd w:val="0"/>
        <w:jc w:val="left"/>
        <w:rPr>
          <w:rFonts w:asciiTheme="minorHAnsi" w:hAnsiTheme="minorHAnsi" w:cs="Arial"/>
          <w:sz w:val="22"/>
          <w:szCs w:val="22"/>
          <w:lang w:eastAsia="en-CA"/>
        </w:rPr>
      </w:pPr>
      <w:r w:rsidRPr="00314A06">
        <w:rPr>
          <w:rFonts w:asciiTheme="minorHAnsi" w:hAnsiTheme="minorHAnsi" w:cs="Arial"/>
          <w:sz w:val="22"/>
          <w:szCs w:val="22"/>
          <w:lang w:eastAsia="en-CA"/>
        </w:rPr>
        <w:t xml:space="preserve">identify common over-the-counter drugs </w:t>
      </w:r>
    </w:p>
    <w:p w:rsidR="004F1ABC" w:rsidRPr="00314A06" w:rsidRDefault="004F1ABC" w:rsidP="00314A06">
      <w:pPr>
        <w:numPr>
          <w:ilvl w:val="0"/>
          <w:numId w:val="8"/>
        </w:numPr>
        <w:autoSpaceDE w:val="0"/>
        <w:autoSpaceDN w:val="0"/>
        <w:adjustRightInd w:val="0"/>
        <w:jc w:val="left"/>
        <w:rPr>
          <w:rFonts w:asciiTheme="minorHAnsi" w:hAnsiTheme="minorHAnsi" w:cs="Arial"/>
          <w:sz w:val="22"/>
          <w:szCs w:val="22"/>
          <w:lang w:eastAsia="en-CA"/>
        </w:rPr>
      </w:pPr>
      <w:r w:rsidRPr="00314A06">
        <w:rPr>
          <w:rFonts w:asciiTheme="minorHAnsi" w:hAnsiTheme="minorHAnsi" w:cs="Arial"/>
          <w:sz w:val="22"/>
          <w:szCs w:val="22"/>
          <w:lang w:eastAsia="en-CA"/>
        </w:rPr>
        <w:t xml:space="preserve">understand that some over-the-counter drugs have many questionable value but sometimes are necessary to relieve symptoms of minor ailments </w:t>
      </w:r>
    </w:p>
    <w:p w:rsidR="004F1ABC" w:rsidRPr="00314A06" w:rsidRDefault="004F1ABC" w:rsidP="00314A06">
      <w:pPr>
        <w:numPr>
          <w:ilvl w:val="0"/>
          <w:numId w:val="8"/>
        </w:numPr>
        <w:autoSpaceDE w:val="0"/>
        <w:autoSpaceDN w:val="0"/>
        <w:adjustRightInd w:val="0"/>
        <w:jc w:val="left"/>
        <w:rPr>
          <w:rFonts w:asciiTheme="minorHAnsi" w:hAnsiTheme="minorHAnsi" w:cs="Arial"/>
          <w:sz w:val="22"/>
          <w:szCs w:val="22"/>
          <w:lang w:eastAsia="en-CA"/>
        </w:rPr>
      </w:pPr>
      <w:r w:rsidRPr="00314A06">
        <w:rPr>
          <w:rFonts w:asciiTheme="minorHAnsi" w:hAnsiTheme="minorHAnsi" w:cs="Arial"/>
          <w:sz w:val="22"/>
          <w:szCs w:val="22"/>
          <w:lang w:eastAsia="en-CA"/>
        </w:rPr>
        <w:t xml:space="preserve">know how the pharmacist can help when choosing over-the-counter medication </w:t>
      </w:r>
    </w:p>
    <w:p w:rsidR="004F1ABC" w:rsidRPr="00314A06" w:rsidRDefault="004F1ABC" w:rsidP="00314A06">
      <w:pPr>
        <w:numPr>
          <w:ilvl w:val="0"/>
          <w:numId w:val="8"/>
        </w:numPr>
        <w:autoSpaceDE w:val="0"/>
        <w:autoSpaceDN w:val="0"/>
        <w:adjustRightInd w:val="0"/>
        <w:jc w:val="left"/>
        <w:rPr>
          <w:rFonts w:asciiTheme="minorHAnsi" w:hAnsiTheme="minorHAnsi" w:cs="Arial"/>
          <w:sz w:val="22"/>
          <w:szCs w:val="22"/>
          <w:lang w:eastAsia="en-CA"/>
        </w:rPr>
      </w:pPr>
      <w:r w:rsidRPr="00314A06">
        <w:rPr>
          <w:rFonts w:asciiTheme="minorHAnsi" w:hAnsiTheme="minorHAnsi" w:cs="Arial"/>
          <w:sz w:val="22"/>
          <w:szCs w:val="22"/>
          <w:lang w:eastAsia="en-CA"/>
        </w:rPr>
        <w:t xml:space="preserve">realize that people sometimes use drugs for non-medicinal purposes </w:t>
      </w:r>
    </w:p>
    <w:p w:rsidR="004F1ABC" w:rsidRPr="00314A06" w:rsidRDefault="004F1ABC" w:rsidP="00314A06">
      <w:pPr>
        <w:numPr>
          <w:ilvl w:val="0"/>
          <w:numId w:val="8"/>
        </w:numPr>
        <w:autoSpaceDE w:val="0"/>
        <w:autoSpaceDN w:val="0"/>
        <w:adjustRightInd w:val="0"/>
        <w:jc w:val="left"/>
        <w:rPr>
          <w:rFonts w:asciiTheme="minorHAnsi" w:hAnsiTheme="minorHAnsi" w:cs="Arial"/>
          <w:sz w:val="22"/>
          <w:szCs w:val="22"/>
          <w:lang w:eastAsia="en-CA"/>
        </w:rPr>
      </w:pPr>
      <w:proofErr w:type="gramStart"/>
      <w:r w:rsidRPr="00314A06">
        <w:rPr>
          <w:rFonts w:asciiTheme="minorHAnsi" w:hAnsiTheme="minorHAnsi" w:cs="Arial"/>
          <w:sz w:val="22"/>
          <w:szCs w:val="22"/>
          <w:lang w:eastAsia="en-CA"/>
        </w:rPr>
        <w:t>identify</w:t>
      </w:r>
      <w:proofErr w:type="gramEnd"/>
      <w:r w:rsidRPr="00314A06">
        <w:rPr>
          <w:rFonts w:asciiTheme="minorHAnsi" w:hAnsiTheme="minorHAnsi" w:cs="Arial"/>
          <w:sz w:val="22"/>
          <w:szCs w:val="22"/>
          <w:lang w:eastAsia="en-CA"/>
        </w:rPr>
        <w:t xml:space="preserve"> ways that drugs are administered: oral, injections. </w:t>
      </w:r>
    </w:p>
    <w:p w:rsidR="004F1ABC" w:rsidRPr="00314A06" w:rsidRDefault="004F1ABC" w:rsidP="00314A06">
      <w:pPr>
        <w:numPr>
          <w:ilvl w:val="0"/>
          <w:numId w:val="8"/>
        </w:numPr>
        <w:autoSpaceDE w:val="0"/>
        <w:autoSpaceDN w:val="0"/>
        <w:adjustRightInd w:val="0"/>
        <w:jc w:val="left"/>
        <w:rPr>
          <w:rFonts w:asciiTheme="minorHAnsi" w:hAnsiTheme="minorHAnsi" w:cs="Arial"/>
          <w:sz w:val="22"/>
          <w:szCs w:val="22"/>
          <w:lang w:eastAsia="en-CA"/>
        </w:rPr>
      </w:pPr>
      <w:r w:rsidRPr="00314A06">
        <w:rPr>
          <w:rFonts w:asciiTheme="minorHAnsi" w:hAnsiTheme="minorHAnsi" w:cs="Arial"/>
          <w:sz w:val="22"/>
          <w:szCs w:val="22"/>
          <w:lang w:eastAsia="en-CA"/>
        </w:rPr>
        <w:t xml:space="preserve">recognize that some drugs may have unpleasant or dangerous side effects </w:t>
      </w:r>
    </w:p>
    <w:p w:rsidR="004F1ABC" w:rsidRPr="00314A06" w:rsidRDefault="004F1ABC" w:rsidP="00314A06">
      <w:pPr>
        <w:numPr>
          <w:ilvl w:val="0"/>
          <w:numId w:val="8"/>
        </w:numPr>
        <w:autoSpaceDE w:val="0"/>
        <w:autoSpaceDN w:val="0"/>
        <w:adjustRightInd w:val="0"/>
        <w:jc w:val="left"/>
        <w:rPr>
          <w:rFonts w:asciiTheme="minorHAnsi" w:hAnsiTheme="minorHAnsi" w:cs="Arial"/>
          <w:sz w:val="22"/>
          <w:szCs w:val="22"/>
          <w:lang w:eastAsia="en-CA"/>
        </w:rPr>
      </w:pPr>
      <w:r w:rsidRPr="00314A06">
        <w:rPr>
          <w:rFonts w:asciiTheme="minorHAnsi" w:hAnsiTheme="minorHAnsi" w:cs="Arial"/>
          <w:sz w:val="22"/>
          <w:szCs w:val="22"/>
          <w:lang w:eastAsia="en-CA"/>
        </w:rPr>
        <w:t xml:space="preserve">understand the need for safe handling of medicines </w:t>
      </w:r>
    </w:p>
    <w:p w:rsidR="004F1ABC" w:rsidRPr="00314A06" w:rsidRDefault="004F1ABC" w:rsidP="00314A06">
      <w:pPr>
        <w:numPr>
          <w:ilvl w:val="0"/>
          <w:numId w:val="8"/>
        </w:numPr>
        <w:autoSpaceDE w:val="0"/>
        <w:autoSpaceDN w:val="0"/>
        <w:adjustRightInd w:val="0"/>
        <w:jc w:val="left"/>
        <w:rPr>
          <w:rFonts w:asciiTheme="minorHAnsi" w:hAnsiTheme="minorHAnsi" w:cs="Arial"/>
          <w:sz w:val="22"/>
          <w:szCs w:val="22"/>
          <w:lang w:eastAsia="en-CA"/>
        </w:rPr>
      </w:pPr>
      <w:r w:rsidRPr="00314A06">
        <w:rPr>
          <w:rFonts w:asciiTheme="minorHAnsi" w:hAnsiTheme="minorHAnsi" w:cs="Arial"/>
          <w:sz w:val="22"/>
          <w:szCs w:val="22"/>
          <w:lang w:eastAsia="en-CA"/>
        </w:rPr>
        <w:t xml:space="preserve">know that certain combinations of drugs may be life threatening </w:t>
      </w:r>
    </w:p>
    <w:p w:rsidR="004F1ABC" w:rsidRPr="00314A06" w:rsidRDefault="004F1ABC" w:rsidP="00314A06">
      <w:pPr>
        <w:autoSpaceDE w:val="0"/>
        <w:autoSpaceDN w:val="0"/>
        <w:adjustRightInd w:val="0"/>
        <w:rPr>
          <w:rFonts w:asciiTheme="minorHAnsi" w:hAnsiTheme="minorHAnsi" w:cs="Arial"/>
          <w:b/>
          <w:sz w:val="22"/>
          <w:szCs w:val="22"/>
        </w:rPr>
      </w:pPr>
      <w:r w:rsidRPr="00314A06">
        <w:rPr>
          <w:rFonts w:asciiTheme="minorHAnsi" w:hAnsiTheme="minorHAnsi" w:cs="Arial"/>
          <w:b/>
          <w:sz w:val="22"/>
          <w:szCs w:val="22"/>
        </w:rPr>
        <w:t xml:space="preserve">Elementary: </w:t>
      </w:r>
      <w:r w:rsidRPr="00314A06">
        <w:rPr>
          <w:rFonts w:asciiTheme="minorHAnsi" w:hAnsiTheme="minorHAnsi" w:cs="Arial"/>
          <w:sz w:val="22"/>
          <w:szCs w:val="22"/>
          <w:lang w:eastAsia="en-CA"/>
        </w:rPr>
        <w:t>Drug Education focuses on how the body and different drugs interact and how</w:t>
      </w:r>
    </w:p>
    <w:p w:rsidR="004F1ABC" w:rsidRPr="00314A06" w:rsidRDefault="004F1ABC" w:rsidP="00314A06">
      <w:pPr>
        <w:autoSpaceDE w:val="0"/>
        <w:autoSpaceDN w:val="0"/>
        <w:adjustRightInd w:val="0"/>
        <w:rPr>
          <w:rFonts w:asciiTheme="minorHAnsi" w:hAnsiTheme="minorHAnsi" w:cs="Arial"/>
          <w:b/>
          <w:sz w:val="22"/>
          <w:szCs w:val="22"/>
          <w:lang w:eastAsia="en-CA"/>
        </w:rPr>
      </w:pPr>
      <w:proofErr w:type="gramStart"/>
      <w:r w:rsidRPr="00314A06">
        <w:rPr>
          <w:rFonts w:asciiTheme="minorHAnsi" w:hAnsiTheme="minorHAnsi" w:cs="Arial"/>
          <w:sz w:val="22"/>
          <w:szCs w:val="22"/>
          <w:lang w:eastAsia="en-CA"/>
        </w:rPr>
        <w:t>personal</w:t>
      </w:r>
      <w:proofErr w:type="gramEnd"/>
      <w:r w:rsidRPr="00314A06">
        <w:rPr>
          <w:rFonts w:asciiTheme="minorHAnsi" w:hAnsiTheme="minorHAnsi" w:cs="Arial"/>
          <w:sz w:val="22"/>
          <w:szCs w:val="22"/>
          <w:lang w:eastAsia="en-CA"/>
        </w:rPr>
        <w:t xml:space="preserve"> choices about drugs affect the well-being of self and others. The Drug Education component is relevant to the specific needs of children in this province in terms of the impact of drug use, misuse, abuse and chemical dependency. There is an emphasis on identification, prevention, treatment and the legal implications of substance abuse. The outcomes for the Drug Education component, by grade level, are listed below:</w:t>
      </w:r>
    </w:p>
    <w:p w:rsidR="004F1ABC" w:rsidRPr="00314A06" w:rsidRDefault="004F1ABC" w:rsidP="00314A06">
      <w:pPr>
        <w:autoSpaceDE w:val="0"/>
        <w:autoSpaceDN w:val="0"/>
        <w:adjustRightInd w:val="0"/>
        <w:rPr>
          <w:rFonts w:asciiTheme="minorHAnsi" w:hAnsiTheme="minorHAnsi" w:cs="Arial"/>
          <w:b/>
          <w:sz w:val="22"/>
          <w:szCs w:val="22"/>
          <w:lang w:eastAsia="en-CA"/>
        </w:rPr>
      </w:pPr>
      <w:r w:rsidRPr="00314A06">
        <w:rPr>
          <w:rFonts w:asciiTheme="minorHAnsi" w:hAnsiTheme="minorHAnsi" w:cs="Arial"/>
          <w:b/>
          <w:sz w:val="22"/>
          <w:szCs w:val="22"/>
          <w:lang w:eastAsia="en-CA"/>
        </w:rPr>
        <w:t>Grade 4 Health:</w:t>
      </w:r>
    </w:p>
    <w:p w:rsidR="004F1ABC" w:rsidRPr="00314A06" w:rsidRDefault="004F1ABC" w:rsidP="00314A06">
      <w:pPr>
        <w:pStyle w:val="ListParagraph"/>
        <w:numPr>
          <w:ilvl w:val="0"/>
          <w:numId w:val="10"/>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t>relate the major functions of medicines and the importance of safe use and handling</w:t>
      </w:r>
    </w:p>
    <w:p w:rsidR="004F1ABC" w:rsidRPr="00314A06" w:rsidRDefault="004F1ABC" w:rsidP="00314A06">
      <w:pPr>
        <w:pStyle w:val="ListParagraph"/>
        <w:numPr>
          <w:ilvl w:val="0"/>
          <w:numId w:val="10"/>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t>know that the most reliable sources of prescription drugs are doctors, nurses, and pharmacists</w:t>
      </w:r>
    </w:p>
    <w:p w:rsidR="004F1ABC" w:rsidRPr="00314A06" w:rsidRDefault="004F1ABC" w:rsidP="00314A06">
      <w:pPr>
        <w:pStyle w:val="ListParagraph"/>
        <w:numPr>
          <w:ilvl w:val="0"/>
          <w:numId w:val="10"/>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lastRenderedPageBreak/>
        <w:t xml:space="preserve">identify some reasons why people use drugs for non-medicinal purposes, </w:t>
      </w:r>
    </w:p>
    <w:p w:rsidR="004F1ABC" w:rsidRPr="00314A06" w:rsidRDefault="004F1ABC" w:rsidP="00314A06">
      <w:pPr>
        <w:pStyle w:val="ListParagraph"/>
        <w:numPr>
          <w:ilvl w:val="0"/>
          <w:numId w:val="10"/>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t>recognize that nicotine and caffeine are drugs</w:t>
      </w:r>
    </w:p>
    <w:p w:rsidR="004F1ABC" w:rsidRPr="00314A06" w:rsidRDefault="004F1ABC" w:rsidP="00314A06">
      <w:pPr>
        <w:pStyle w:val="ListParagraph"/>
        <w:numPr>
          <w:ilvl w:val="0"/>
          <w:numId w:val="10"/>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t>identify the reasons why people do or do not smoke</w:t>
      </w:r>
    </w:p>
    <w:p w:rsidR="004F1ABC" w:rsidRPr="00314A06" w:rsidRDefault="004F1ABC" w:rsidP="00314A06">
      <w:pPr>
        <w:pStyle w:val="ListParagraph"/>
        <w:numPr>
          <w:ilvl w:val="0"/>
          <w:numId w:val="10"/>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t>discuss some of the physiological effects of smoking</w:t>
      </w:r>
    </w:p>
    <w:p w:rsidR="004F1ABC" w:rsidRPr="00314A06" w:rsidRDefault="004F1ABC" w:rsidP="00314A06">
      <w:pPr>
        <w:pStyle w:val="ListParagraph"/>
        <w:numPr>
          <w:ilvl w:val="0"/>
          <w:numId w:val="10"/>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t>describe the short term and long term effects of smoking</w:t>
      </w:r>
    </w:p>
    <w:p w:rsidR="004F1ABC" w:rsidRPr="00314A06" w:rsidRDefault="004F1ABC" w:rsidP="00314A06">
      <w:pPr>
        <w:pStyle w:val="ListParagraph"/>
        <w:numPr>
          <w:ilvl w:val="0"/>
          <w:numId w:val="10"/>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t>identify a number of activities to do instead of smoking</w:t>
      </w:r>
    </w:p>
    <w:p w:rsidR="004F1ABC" w:rsidRPr="00314A06" w:rsidRDefault="004F1ABC" w:rsidP="00314A06">
      <w:pPr>
        <w:pStyle w:val="ListParagraph"/>
        <w:numPr>
          <w:ilvl w:val="0"/>
          <w:numId w:val="10"/>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t>outline the effects of environmental tobacco smoke (ETS)</w:t>
      </w:r>
    </w:p>
    <w:p w:rsidR="004F1ABC" w:rsidRPr="00314A06" w:rsidRDefault="004F1ABC" w:rsidP="00314A06">
      <w:pPr>
        <w:pStyle w:val="ListParagraph"/>
        <w:numPr>
          <w:ilvl w:val="0"/>
          <w:numId w:val="10"/>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t>suggest ways to protect oneself from environmental tobacco smoke (ETS)</w:t>
      </w:r>
    </w:p>
    <w:p w:rsidR="004F1ABC" w:rsidRPr="00314A06" w:rsidRDefault="004F1ABC" w:rsidP="00314A06">
      <w:pPr>
        <w:pStyle w:val="ListParagraph"/>
        <w:numPr>
          <w:ilvl w:val="0"/>
          <w:numId w:val="10"/>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t>practice ways to say “no” to drugs</w:t>
      </w:r>
    </w:p>
    <w:p w:rsidR="004F1ABC" w:rsidRPr="00314A06" w:rsidRDefault="004F1ABC" w:rsidP="00314A06">
      <w:pPr>
        <w:autoSpaceDE w:val="0"/>
        <w:autoSpaceDN w:val="0"/>
        <w:adjustRightInd w:val="0"/>
        <w:rPr>
          <w:rFonts w:asciiTheme="minorHAnsi" w:hAnsiTheme="minorHAnsi" w:cs="Arial"/>
          <w:b/>
          <w:sz w:val="22"/>
          <w:szCs w:val="22"/>
          <w:lang w:eastAsia="en-CA"/>
        </w:rPr>
      </w:pPr>
      <w:r w:rsidRPr="00314A06">
        <w:rPr>
          <w:rFonts w:asciiTheme="minorHAnsi" w:hAnsiTheme="minorHAnsi" w:cs="Arial"/>
          <w:b/>
          <w:sz w:val="22"/>
          <w:szCs w:val="22"/>
          <w:lang w:eastAsia="en-CA"/>
        </w:rPr>
        <w:t>Grade 5 Health:</w:t>
      </w:r>
    </w:p>
    <w:p w:rsidR="004F1ABC" w:rsidRPr="00314A06" w:rsidRDefault="004F1ABC" w:rsidP="00314A06">
      <w:pPr>
        <w:pStyle w:val="ListParagraph"/>
        <w:numPr>
          <w:ilvl w:val="0"/>
          <w:numId w:val="11"/>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t>outline where and how to obtain accurate information regarding medicines</w:t>
      </w:r>
    </w:p>
    <w:p w:rsidR="004F1ABC" w:rsidRPr="00314A06" w:rsidRDefault="004F1ABC" w:rsidP="00314A06">
      <w:pPr>
        <w:pStyle w:val="ListParagraph"/>
        <w:numPr>
          <w:ilvl w:val="0"/>
          <w:numId w:val="11"/>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t>understand that food/drink can affect the potency of certain drugs, thus the</w:t>
      </w:r>
    </w:p>
    <w:p w:rsidR="004F1ABC" w:rsidRPr="00314A06" w:rsidRDefault="004F1ABC" w:rsidP="00314A06">
      <w:pPr>
        <w:pStyle w:val="ListParagraph"/>
        <w:numPr>
          <w:ilvl w:val="0"/>
          <w:numId w:val="11"/>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t>need to follow prescriptions accurately</w:t>
      </w:r>
    </w:p>
    <w:p w:rsidR="004F1ABC" w:rsidRPr="00314A06" w:rsidRDefault="004F1ABC" w:rsidP="00314A06">
      <w:pPr>
        <w:pStyle w:val="ListParagraph"/>
        <w:numPr>
          <w:ilvl w:val="0"/>
          <w:numId w:val="11"/>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t>realize that alcohol is a drug (depressant)</w:t>
      </w:r>
    </w:p>
    <w:p w:rsidR="004F1ABC" w:rsidRPr="00314A06" w:rsidRDefault="004F1ABC" w:rsidP="00314A06">
      <w:pPr>
        <w:pStyle w:val="ListParagraph"/>
        <w:numPr>
          <w:ilvl w:val="0"/>
          <w:numId w:val="11"/>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t>identify reasons for drinking and not drinking alcohol</w:t>
      </w:r>
    </w:p>
    <w:p w:rsidR="004F1ABC" w:rsidRPr="00314A06" w:rsidRDefault="004F1ABC" w:rsidP="00314A06">
      <w:pPr>
        <w:pStyle w:val="ListParagraph"/>
        <w:numPr>
          <w:ilvl w:val="0"/>
          <w:numId w:val="11"/>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t>outline the effects of occasional drinking, regular usage and prolonged usage</w:t>
      </w:r>
    </w:p>
    <w:p w:rsidR="004F1ABC" w:rsidRPr="00314A06" w:rsidRDefault="004F1ABC" w:rsidP="00314A06">
      <w:pPr>
        <w:pStyle w:val="ListParagraph"/>
        <w:numPr>
          <w:ilvl w:val="0"/>
          <w:numId w:val="11"/>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t>identify commonly used inhalants</w:t>
      </w:r>
    </w:p>
    <w:p w:rsidR="004F1ABC" w:rsidRPr="00314A06" w:rsidRDefault="004F1ABC" w:rsidP="00314A06">
      <w:pPr>
        <w:pStyle w:val="ListParagraph"/>
        <w:numPr>
          <w:ilvl w:val="0"/>
          <w:numId w:val="11"/>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t>develop awareness of the danger of inhalants</w:t>
      </w:r>
    </w:p>
    <w:p w:rsidR="004F1ABC" w:rsidRPr="00314A06" w:rsidRDefault="004F1ABC" w:rsidP="00314A06">
      <w:pPr>
        <w:pStyle w:val="ListParagraph"/>
        <w:numPr>
          <w:ilvl w:val="0"/>
          <w:numId w:val="11"/>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t>identify reasons for using and not using mood-altering inhalants</w:t>
      </w:r>
    </w:p>
    <w:p w:rsidR="004F1ABC" w:rsidRPr="00314A06" w:rsidRDefault="004F1ABC" w:rsidP="00314A06">
      <w:pPr>
        <w:pStyle w:val="ListParagraph"/>
        <w:numPr>
          <w:ilvl w:val="0"/>
          <w:numId w:val="11"/>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t>identify alternate ways to deal with personal problems</w:t>
      </w:r>
    </w:p>
    <w:p w:rsidR="004F1ABC" w:rsidRPr="00314A06" w:rsidRDefault="004F1ABC" w:rsidP="00314A06">
      <w:pPr>
        <w:pStyle w:val="ListParagraph"/>
        <w:numPr>
          <w:ilvl w:val="0"/>
          <w:numId w:val="11"/>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t>demonstrate a variety of refusal skills</w:t>
      </w:r>
    </w:p>
    <w:p w:rsidR="004F1ABC" w:rsidRPr="00314A06" w:rsidRDefault="004F1ABC" w:rsidP="00314A06">
      <w:pPr>
        <w:pStyle w:val="ListParagraph"/>
        <w:numPr>
          <w:ilvl w:val="0"/>
          <w:numId w:val="11"/>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t>identify some constructive activities to do instead of using substances, and</w:t>
      </w:r>
    </w:p>
    <w:p w:rsidR="004F1ABC" w:rsidRPr="00314A06" w:rsidRDefault="004F1ABC" w:rsidP="00314A06">
      <w:pPr>
        <w:pStyle w:val="ListParagraph"/>
        <w:numPr>
          <w:ilvl w:val="0"/>
          <w:numId w:val="11"/>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lastRenderedPageBreak/>
        <w:t>discuss the reasons for laws on drugs and drug abuse</w:t>
      </w:r>
    </w:p>
    <w:p w:rsidR="004F1ABC" w:rsidRPr="00314A06" w:rsidRDefault="004F1ABC" w:rsidP="00314A06">
      <w:pPr>
        <w:autoSpaceDE w:val="0"/>
        <w:autoSpaceDN w:val="0"/>
        <w:adjustRightInd w:val="0"/>
        <w:rPr>
          <w:rFonts w:asciiTheme="minorHAnsi" w:hAnsiTheme="minorHAnsi" w:cs="Arial"/>
          <w:b/>
          <w:sz w:val="22"/>
          <w:szCs w:val="22"/>
          <w:lang w:eastAsia="en-CA"/>
        </w:rPr>
      </w:pPr>
      <w:r w:rsidRPr="00314A06">
        <w:rPr>
          <w:rFonts w:asciiTheme="minorHAnsi" w:hAnsiTheme="minorHAnsi" w:cs="Arial"/>
          <w:b/>
          <w:sz w:val="22"/>
          <w:szCs w:val="22"/>
          <w:lang w:eastAsia="en-CA"/>
        </w:rPr>
        <w:t>Grade 6 Health:</w:t>
      </w:r>
    </w:p>
    <w:p w:rsidR="004F1ABC" w:rsidRPr="00314A06" w:rsidRDefault="004F1ABC" w:rsidP="00314A06">
      <w:pPr>
        <w:pStyle w:val="ListParagraph"/>
        <w:numPr>
          <w:ilvl w:val="0"/>
          <w:numId w:val="12"/>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t>evaluate advertising techniques used to convince people to smoke cigarettes and consume alcohol</w:t>
      </w:r>
    </w:p>
    <w:p w:rsidR="004F1ABC" w:rsidRPr="00314A06" w:rsidRDefault="004F1ABC" w:rsidP="00314A06">
      <w:pPr>
        <w:pStyle w:val="ListParagraph"/>
        <w:numPr>
          <w:ilvl w:val="0"/>
          <w:numId w:val="12"/>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t>discuss the personal and societal cost of smoking, drinking and other drug use</w:t>
      </w:r>
    </w:p>
    <w:p w:rsidR="004F1ABC" w:rsidRPr="00314A06" w:rsidRDefault="004F1ABC" w:rsidP="00314A06">
      <w:pPr>
        <w:pStyle w:val="ListParagraph"/>
        <w:numPr>
          <w:ilvl w:val="0"/>
          <w:numId w:val="12"/>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t>identify alternative uses for money not spent on tobacco and alcohol</w:t>
      </w:r>
    </w:p>
    <w:p w:rsidR="004F1ABC" w:rsidRPr="00314A06" w:rsidRDefault="004F1ABC" w:rsidP="00314A06">
      <w:pPr>
        <w:pStyle w:val="ListParagraph"/>
        <w:numPr>
          <w:ilvl w:val="0"/>
          <w:numId w:val="12"/>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t>identify street drugs and their effects on health and well-being</w:t>
      </w:r>
    </w:p>
    <w:p w:rsidR="004F1ABC" w:rsidRPr="00314A06" w:rsidRDefault="004F1ABC" w:rsidP="00314A06">
      <w:pPr>
        <w:pStyle w:val="ListParagraph"/>
        <w:numPr>
          <w:ilvl w:val="0"/>
          <w:numId w:val="12"/>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t>identify alternatives to drug usage</w:t>
      </w:r>
    </w:p>
    <w:p w:rsidR="004F1ABC" w:rsidRPr="00314A06" w:rsidRDefault="004F1ABC" w:rsidP="00314A06">
      <w:pPr>
        <w:pStyle w:val="ListParagraph"/>
        <w:numPr>
          <w:ilvl w:val="0"/>
          <w:numId w:val="12"/>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t>recognize the potential for addiction to tobacco and alcoholic beverages</w:t>
      </w:r>
    </w:p>
    <w:p w:rsidR="004F1ABC" w:rsidRPr="00314A06" w:rsidRDefault="004F1ABC" w:rsidP="00314A06">
      <w:pPr>
        <w:pStyle w:val="ListParagraph"/>
        <w:numPr>
          <w:ilvl w:val="0"/>
          <w:numId w:val="12"/>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t>practice problem-solving and decision-making skills for preventing substance use and abuse</w:t>
      </w:r>
    </w:p>
    <w:p w:rsidR="004F1ABC" w:rsidRPr="00314A06" w:rsidRDefault="004F1ABC" w:rsidP="00314A06">
      <w:pPr>
        <w:pStyle w:val="ListParagraph"/>
        <w:numPr>
          <w:ilvl w:val="0"/>
          <w:numId w:val="12"/>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t>practice refusal skills</w:t>
      </w:r>
    </w:p>
    <w:p w:rsidR="004F1ABC" w:rsidRPr="00314A06" w:rsidRDefault="004F1ABC" w:rsidP="00314A06">
      <w:pPr>
        <w:pStyle w:val="ListParagraph"/>
        <w:numPr>
          <w:ilvl w:val="0"/>
          <w:numId w:val="12"/>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t>identify community resources that offer prevention and treatment services for  substance abuse,</w:t>
      </w:r>
    </w:p>
    <w:p w:rsidR="004F1ABC" w:rsidRPr="00314A06" w:rsidRDefault="004F1ABC" w:rsidP="00314A06">
      <w:pPr>
        <w:pStyle w:val="ListParagraph"/>
        <w:numPr>
          <w:ilvl w:val="0"/>
          <w:numId w:val="12"/>
        </w:numPr>
        <w:autoSpaceDE w:val="0"/>
        <w:autoSpaceDN w:val="0"/>
        <w:adjustRightInd w:val="0"/>
        <w:contextualSpacing w:val="0"/>
        <w:jc w:val="left"/>
        <w:rPr>
          <w:rFonts w:asciiTheme="minorHAnsi" w:hAnsiTheme="minorHAnsi" w:cs="Arial"/>
          <w:sz w:val="22"/>
          <w:szCs w:val="22"/>
          <w:lang w:eastAsia="en-CA"/>
        </w:rPr>
      </w:pPr>
      <w:r w:rsidRPr="00314A06">
        <w:rPr>
          <w:rFonts w:asciiTheme="minorHAnsi" w:hAnsiTheme="minorHAnsi" w:cs="Arial"/>
          <w:sz w:val="22"/>
          <w:szCs w:val="22"/>
          <w:lang w:eastAsia="en-CA"/>
        </w:rPr>
        <w:t>recognize that criminal activity is sometimes related to drug abuse</w:t>
      </w:r>
    </w:p>
    <w:p w:rsidR="004F1ABC" w:rsidRPr="00314A06" w:rsidRDefault="004F1ABC" w:rsidP="00314A06">
      <w:pPr>
        <w:autoSpaceDE w:val="0"/>
        <w:autoSpaceDN w:val="0"/>
        <w:adjustRightInd w:val="0"/>
        <w:rPr>
          <w:rFonts w:asciiTheme="minorHAnsi" w:hAnsiTheme="minorHAnsi" w:cs="Arial"/>
          <w:sz w:val="22"/>
          <w:szCs w:val="22"/>
          <w:lang w:eastAsia="en-CA"/>
        </w:rPr>
      </w:pPr>
      <w:r w:rsidRPr="00314A06">
        <w:rPr>
          <w:rFonts w:asciiTheme="minorHAnsi" w:hAnsiTheme="minorHAnsi" w:cs="Arial"/>
          <w:b/>
          <w:sz w:val="22"/>
          <w:szCs w:val="22"/>
          <w:lang w:eastAsia="en-CA"/>
        </w:rPr>
        <w:t xml:space="preserve">Intermediate Health: </w:t>
      </w:r>
      <w:r w:rsidRPr="00314A06">
        <w:rPr>
          <w:rFonts w:asciiTheme="minorHAnsi" w:hAnsiTheme="minorHAnsi" w:cs="Arial"/>
          <w:sz w:val="22"/>
          <w:szCs w:val="22"/>
          <w:lang w:eastAsia="en-CA"/>
        </w:rPr>
        <w:t>In grades 7-8, the drug education component is broken down into Smoking and Alcohol in grade 7 and Alcohol and Other Drugs in grade 8. In grade 9, students apply drug education concepts and skills to relationships. The outcomes for grades 7-9 are as follows:</w:t>
      </w:r>
    </w:p>
    <w:p w:rsidR="004F1ABC" w:rsidRPr="00314A06" w:rsidRDefault="004F1ABC" w:rsidP="00314A06">
      <w:pPr>
        <w:autoSpaceDE w:val="0"/>
        <w:autoSpaceDN w:val="0"/>
        <w:adjustRightInd w:val="0"/>
        <w:rPr>
          <w:rFonts w:asciiTheme="minorHAnsi" w:hAnsiTheme="minorHAnsi" w:cs="Arial"/>
          <w:b/>
          <w:sz w:val="22"/>
          <w:szCs w:val="22"/>
          <w:lang w:eastAsia="en-CA"/>
        </w:rPr>
      </w:pPr>
      <w:r w:rsidRPr="00314A06">
        <w:rPr>
          <w:rFonts w:asciiTheme="minorHAnsi" w:hAnsiTheme="minorHAnsi" w:cs="Arial"/>
          <w:b/>
          <w:sz w:val="22"/>
          <w:szCs w:val="22"/>
          <w:lang w:eastAsia="en-CA"/>
        </w:rPr>
        <w:t>Grade 7:</w:t>
      </w:r>
    </w:p>
    <w:p w:rsidR="004F1ABC" w:rsidRPr="00314A06" w:rsidRDefault="004F1ABC" w:rsidP="00314A06">
      <w:pPr>
        <w:pStyle w:val="ListParagraph"/>
        <w:numPr>
          <w:ilvl w:val="0"/>
          <w:numId w:val="13"/>
        </w:numPr>
        <w:contextualSpacing w:val="0"/>
        <w:jc w:val="left"/>
        <w:rPr>
          <w:rFonts w:asciiTheme="minorHAnsi" w:hAnsiTheme="minorHAnsi" w:cs="Arial"/>
          <w:sz w:val="22"/>
          <w:szCs w:val="22"/>
        </w:rPr>
      </w:pPr>
      <w:r w:rsidRPr="00314A06">
        <w:rPr>
          <w:rFonts w:asciiTheme="minorHAnsi" w:hAnsiTheme="minorHAnsi" w:cs="Arial"/>
          <w:sz w:val="22"/>
          <w:szCs w:val="22"/>
        </w:rPr>
        <w:t>To understand that tobacco contains and addictive drug and other chemicals that effect health</w:t>
      </w:r>
    </w:p>
    <w:p w:rsidR="004F1ABC" w:rsidRPr="00314A06" w:rsidRDefault="004F1ABC" w:rsidP="00314A06">
      <w:pPr>
        <w:pStyle w:val="ListParagraph"/>
        <w:numPr>
          <w:ilvl w:val="0"/>
          <w:numId w:val="13"/>
        </w:numPr>
        <w:contextualSpacing w:val="0"/>
        <w:jc w:val="left"/>
        <w:rPr>
          <w:rFonts w:asciiTheme="minorHAnsi" w:hAnsiTheme="minorHAnsi" w:cs="Arial"/>
          <w:sz w:val="22"/>
          <w:szCs w:val="22"/>
        </w:rPr>
      </w:pPr>
      <w:r w:rsidRPr="00314A06">
        <w:rPr>
          <w:rFonts w:asciiTheme="minorHAnsi" w:hAnsiTheme="minorHAnsi" w:cs="Arial"/>
          <w:sz w:val="22"/>
          <w:szCs w:val="22"/>
        </w:rPr>
        <w:t>To identify reasons why people choose to smoke or not to smoke.</w:t>
      </w:r>
    </w:p>
    <w:p w:rsidR="004F1ABC" w:rsidRPr="00314A06" w:rsidRDefault="004F1ABC" w:rsidP="00314A06">
      <w:pPr>
        <w:pStyle w:val="ListParagraph"/>
        <w:numPr>
          <w:ilvl w:val="0"/>
          <w:numId w:val="13"/>
        </w:numPr>
        <w:contextualSpacing w:val="0"/>
        <w:jc w:val="left"/>
        <w:rPr>
          <w:rFonts w:asciiTheme="minorHAnsi" w:hAnsiTheme="minorHAnsi" w:cs="Arial"/>
          <w:sz w:val="22"/>
          <w:szCs w:val="22"/>
        </w:rPr>
      </w:pPr>
      <w:r w:rsidRPr="00314A06">
        <w:rPr>
          <w:rFonts w:asciiTheme="minorHAnsi" w:hAnsiTheme="minorHAnsi" w:cs="Arial"/>
          <w:sz w:val="22"/>
          <w:szCs w:val="22"/>
        </w:rPr>
        <w:t>To be aware of the immediate and long-term effects of cigarette smoking, both physical, social and psychological.</w:t>
      </w:r>
    </w:p>
    <w:p w:rsidR="004F1ABC" w:rsidRPr="00314A06" w:rsidRDefault="004F1ABC" w:rsidP="00314A06">
      <w:pPr>
        <w:pStyle w:val="ListParagraph"/>
        <w:numPr>
          <w:ilvl w:val="0"/>
          <w:numId w:val="13"/>
        </w:numPr>
        <w:contextualSpacing w:val="0"/>
        <w:jc w:val="left"/>
        <w:rPr>
          <w:rFonts w:asciiTheme="minorHAnsi" w:hAnsiTheme="minorHAnsi" w:cs="Arial"/>
          <w:sz w:val="22"/>
          <w:szCs w:val="22"/>
        </w:rPr>
      </w:pPr>
      <w:r w:rsidRPr="00314A06">
        <w:rPr>
          <w:rFonts w:asciiTheme="minorHAnsi" w:hAnsiTheme="minorHAnsi" w:cs="Arial"/>
          <w:sz w:val="22"/>
          <w:szCs w:val="22"/>
        </w:rPr>
        <w:t xml:space="preserve">To understand the effects of second-hand and side-stream smoke. </w:t>
      </w:r>
    </w:p>
    <w:p w:rsidR="004F1ABC" w:rsidRPr="00314A06" w:rsidRDefault="004F1ABC" w:rsidP="00314A06">
      <w:pPr>
        <w:pStyle w:val="ListParagraph"/>
        <w:numPr>
          <w:ilvl w:val="0"/>
          <w:numId w:val="13"/>
        </w:numPr>
        <w:contextualSpacing w:val="0"/>
        <w:jc w:val="left"/>
        <w:rPr>
          <w:rFonts w:asciiTheme="minorHAnsi" w:hAnsiTheme="minorHAnsi" w:cs="Arial"/>
          <w:sz w:val="22"/>
          <w:szCs w:val="22"/>
        </w:rPr>
      </w:pPr>
      <w:r w:rsidRPr="00314A06">
        <w:rPr>
          <w:rFonts w:asciiTheme="minorHAnsi" w:hAnsiTheme="minorHAnsi" w:cs="Arial"/>
          <w:sz w:val="22"/>
          <w:szCs w:val="22"/>
        </w:rPr>
        <w:t>To understand the influence of advertising on smoking behavior.</w:t>
      </w:r>
    </w:p>
    <w:p w:rsidR="004F1ABC" w:rsidRPr="00314A06" w:rsidRDefault="004F1ABC" w:rsidP="00314A06">
      <w:pPr>
        <w:pStyle w:val="ListParagraph"/>
        <w:numPr>
          <w:ilvl w:val="0"/>
          <w:numId w:val="13"/>
        </w:numPr>
        <w:contextualSpacing w:val="0"/>
        <w:jc w:val="left"/>
        <w:rPr>
          <w:rFonts w:asciiTheme="minorHAnsi" w:hAnsiTheme="minorHAnsi" w:cs="Arial"/>
          <w:sz w:val="22"/>
          <w:szCs w:val="22"/>
        </w:rPr>
      </w:pPr>
      <w:r w:rsidRPr="00314A06">
        <w:rPr>
          <w:rFonts w:asciiTheme="minorHAnsi" w:hAnsiTheme="minorHAnsi" w:cs="Arial"/>
          <w:sz w:val="22"/>
          <w:szCs w:val="22"/>
        </w:rPr>
        <w:lastRenderedPageBreak/>
        <w:t>To recognize the rights of smokers and non-smokers.</w:t>
      </w:r>
    </w:p>
    <w:p w:rsidR="004F1ABC" w:rsidRPr="00314A06" w:rsidRDefault="004F1ABC" w:rsidP="00314A06">
      <w:pPr>
        <w:pStyle w:val="ListParagraph"/>
        <w:numPr>
          <w:ilvl w:val="0"/>
          <w:numId w:val="13"/>
        </w:numPr>
        <w:contextualSpacing w:val="0"/>
        <w:jc w:val="left"/>
        <w:rPr>
          <w:rFonts w:asciiTheme="minorHAnsi" w:hAnsiTheme="minorHAnsi" w:cs="Arial"/>
          <w:sz w:val="22"/>
          <w:szCs w:val="22"/>
        </w:rPr>
      </w:pPr>
      <w:r w:rsidRPr="00314A06">
        <w:rPr>
          <w:rFonts w:asciiTheme="minorHAnsi" w:hAnsiTheme="minorHAnsi" w:cs="Arial"/>
          <w:sz w:val="22"/>
          <w:szCs w:val="22"/>
        </w:rPr>
        <w:t>To use the decision-making model with regard to tobacco use.</w:t>
      </w:r>
    </w:p>
    <w:p w:rsidR="004F1ABC" w:rsidRPr="00314A06" w:rsidRDefault="004F1ABC" w:rsidP="00314A06">
      <w:pPr>
        <w:pStyle w:val="ListParagraph"/>
        <w:numPr>
          <w:ilvl w:val="0"/>
          <w:numId w:val="13"/>
        </w:numPr>
        <w:contextualSpacing w:val="0"/>
        <w:jc w:val="left"/>
        <w:rPr>
          <w:rFonts w:asciiTheme="minorHAnsi" w:hAnsiTheme="minorHAnsi" w:cs="Arial"/>
          <w:sz w:val="22"/>
          <w:szCs w:val="22"/>
        </w:rPr>
      </w:pPr>
      <w:r w:rsidRPr="00314A06">
        <w:rPr>
          <w:rFonts w:asciiTheme="minorHAnsi" w:hAnsiTheme="minorHAnsi" w:cs="Arial"/>
          <w:sz w:val="22"/>
          <w:szCs w:val="22"/>
        </w:rPr>
        <w:t>To identify and practice refusal skills with regard to smoking.</w:t>
      </w:r>
    </w:p>
    <w:p w:rsidR="004F1ABC" w:rsidRPr="00314A06" w:rsidRDefault="004F1ABC" w:rsidP="00314A06">
      <w:pPr>
        <w:pStyle w:val="ListParagraph"/>
        <w:numPr>
          <w:ilvl w:val="0"/>
          <w:numId w:val="13"/>
        </w:numPr>
        <w:contextualSpacing w:val="0"/>
        <w:jc w:val="left"/>
        <w:rPr>
          <w:rFonts w:asciiTheme="minorHAnsi" w:hAnsiTheme="minorHAnsi" w:cs="Arial"/>
          <w:sz w:val="22"/>
          <w:szCs w:val="22"/>
        </w:rPr>
      </w:pPr>
      <w:r w:rsidRPr="00314A06">
        <w:rPr>
          <w:rFonts w:asciiTheme="minorHAnsi" w:hAnsiTheme="minorHAnsi" w:cs="Arial"/>
          <w:sz w:val="22"/>
          <w:szCs w:val="22"/>
        </w:rPr>
        <w:t>To promote and encourage appropriate health-related practices.</w:t>
      </w:r>
    </w:p>
    <w:p w:rsidR="004F1ABC" w:rsidRPr="00314A06" w:rsidRDefault="004F1ABC" w:rsidP="00314A06">
      <w:pPr>
        <w:pStyle w:val="ListParagraph"/>
        <w:numPr>
          <w:ilvl w:val="0"/>
          <w:numId w:val="13"/>
        </w:numPr>
        <w:contextualSpacing w:val="0"/>
        <w:jc w:val="left"/>
        <w:rPr>
          <w:rFonts w:asciiTheme="minorHAnsi" w:hAnsiTheme="minorHAnsi" w:cs="Arial"/>
          <w:sz w:val="22"/>
          <w:szCs w:val="22"/>
        </w:rPr>
      </w:pPr>
      <w:r w:rsidRPr="00314A06">
        <w:rPr>
          <w:rFonts w:asciiTheme="minorHAnsi" w:hAnsiTheme="minorHAnsi" w:cs="Arial"/>
          <w:sz w:val="22"/>
          <w:szCs w:val="22"/>
        </w:rPr>
        <w:t>To be aware of the laws pertaining to tobacco use.</w:t>
      </w:r>
    </w:p>
    <w:p w:rsidR="004F1ABC" w:rsidRPr="00314A06" w:rsidRDefault="004F1ABC" w:rsidP="00314A06">
      <w:pPr>
        <w:pStyle w:val="ListParagraph"/>
        <w:numPr>
          <w:ilvl w:val="0"/>
          <w:numId w:val="13"/>
        </w:numPr>
        <w:contextualSpacing w:val="0"/>
        <w:jc w:val="left"/>
        <w:rPr>
          <w:rFonts w:asciiTheme="minorHAnsi" w:hAnsiTheme="minorHAnsi" w:cs="Arial"/>
          <w:sz w:val="22"/>
          <w:szCs w:val="22"/>
        </w:rPr>
      </w:pPr>
      <w:r w:rsidRPr="00314A06">
        <w:rPr>
          <w:rFonts w:asciiTheme="minorHAnsi" w:hAnsiTheme="minorHAnsi" w:cs="Arial"/>
          <w:sz w:val="22"/>
          <w:szCs w:val="22"/>
        </w:rPr>
        <w:t>To be aware of the immediate and long-term benefits of cessation.</w:t>
      </w:r>
    </w:p>
    <w:p w:rsidR="004F1ABC" w:rsidRPr="00314A06" w:rsidRDefault="004F1ABC" w:rsidP="00314A06">
      <w:pPr>
        <w:pStyle w:val="ListParagraph"/>
        <w:numPr>
          <w:ilvl w:val="0"/>
          <w:numId w:val="13"/>
        </w:numPr>
        <w:contextualSpacing w:val="0"/>
        <w:jc w:val="left"/>
        <w:rPr>
          <w:rFonts w:asciiTheme="minorHAnsi" w:hAnsiTheme="minorHAnsi" w:cs="Arial"/>
          <w:sz w:val="22"/>
          <w:szCs w:val="22"/>
        </w:rPr>
      </w:pPr>
      <w:r w:rsidRPr="00314A06">
        <w:rPr>
          <w:rFonts w:asciiTheme="minorHAnsi" w:hAnsiTheme="minorHAnsi" w:cs="Arial"/>
          <w:sz w:val="22"/>
          <w:szCs w:val="22"/>
        </w:rPr>
        <w:t>To identify programs and methods used by smokers in an effort to quit smoking.</w:t>
      </w:r>
    </w:p>
    <w:p w:rsidR="004F1ABC" w:rsidRPr="00314A06" w:rsidRDefault="004F1ABC" w:rsidP="00314A06">
      <w:pPr>
        <w:jc w:val="left"/>
        <w:rPr>
          <w:rFonts w:asciiTheme="minorHAnsi" w:hAnsiTheme="minorHAnsi" w:cs="Arial"/>
          <w:sz w:val="22"/>
          <w:szCs w:val="22"/>
        </w:rPr>
      </w:pPr>
      <w:r w:rsidRPr="00314A06">
        <w:rPr>
          <w:rFonts w:asciiTheme="minorHAnsi" w:hAnsiTheme="minorHAnsi" w:cs="Arial"/>
          <w:b/>
          <w:sz w:val="22"/>
          <w:szCs w:val="22"/>
        </w:rPr>
        <w:t>Grade 8:</w:t>
      </w:r>
    </w:p>
    <w:p w:rsidR="004F1ABC" w:rsidRPr="00314A06" w:rsidRDefault="004F1ABC" w:rsidP="00314A06">
      <w:pPr>
        <w:pStyle w:val="ListParagraph"/>
        <w:numPr>
          <w:ilvl w:val="0"/>
          <w:numId w:val="16"/>
        </w:numPr>
        <w:contextualSpacing w:val="0"/>
        <w:jc w:val="left"/>
        <w:rPr>
          <w:rFonts w:asciiTheme="minorHAnsi" w:hAnsiTheme="minorHAnsi" w:cs="Arial"/>
          <w:sz w:val="22"/>
          <w:szCs w:val="22"/>
        </w:rPr>
      </w:pPr>
      <w:r w:rsidRPr="00314A06">
        <w:rPr>
          <w:rFonts w:asciiTheme="minorHAnsi" w:hAnsiTheme="minorHAnsi" w:cs="Arial"/>
          <w:sz w:val="22"/>
          <w:szCs w:val="22"/>
        </w:rPr>
        <w:t>To distinguish between facts and myths with regards to drugs and alcohol.</w:t>
      </w:r>
    </w:p>
    <w:p w:rsidR="004F1ABC" w:rsidRPr="00314A06" w:rsidRDefault="004F1ABC" w:rsidP="00314A06">
      <w:pPr>
        <w:pStyle w:val="ListParagraph"/>
        <w:numPr>
          <w:ilvl w:val="0"/>
          <w:numId w:val="14"/>
        </w:numPr>
        <w:contextualSpacing w:val="0"/>
        <w:jc w:val="left"/>
        <w:rPr>
          <w:rFonts w:asciiTheme="minorHAnsi" w:hAnsiTheme="minorHAnsi" w:cs="Arial"/>
          <w:sz w:val="22"/>
          <w:szCs w:val="22"/>
        </w:rPr>
      </w:pPr>
      <w:r w:rsidRPr="00314A06">
        <w:rPr>
          <w:rFonts w:asciiTheme="minorHAnsi" w:hAnsiTheme="minorHAnsi" w:cs="Arial"/>
          <w:sz w:val="22"/>
          <w:szCs w:val="22"/>
        </w:rPr>
        <w:t>To be aware of the dangers of combining alcohol and other drugs.</w:t>
      </w:r>
    </w:p>
    <w:p w:rsidR="004F1ABC" w:rsidRPr="00314A06" w:rsidRDefault="004F1ABC" w:rsidP="00314A06">
      <w:pPr>
        <w:pStyle w:val="ListParagraph"/>
        <w:numPr>
          <w:ilvl w:val="0"/>
          <w:numId w:val="14"/>
        </w:numPr>
        <w:contextualSpacing w:val="0"/>
        <w:jc w:val="left"/>
        <w:rPr>
          <w:rFonts w:asciiTheme="minorHAnsi" w:hAnsiTheme="minorHAnsi" w:cs="Arial"/>
          <w:sz w:val="22"/>
          <w:szCs w:val="22"/>
        </w:rPr>
      </w:pPr>
      <w:r w:rsidRPr="00314A06">
        <w:rPr>
          <w:rFonts w:asciiTheme="minorHAnsi" w:hAnsiTheme="minorHAnsi" w:cs="Arial"/>
          <w:sz w:val="22"/>
          <w:szCs w:val="22"/>
        </w:rPr>
        <w:t>To have an appreciation of the role of drugs in our society.</w:t>
      </w:r>
    </w:p>
    <w:p w:rsidR="004F1ABC" w:rsidRPr="00314A06" w:rsidRDefault="004F1ABC" w:rsidP="00314A06">
      <w:pPr>
        <w:pStyle w:val="ListParagraph"/>
        <w:numPr>
          <w:ilvl w:val="0"/>
          <w:numId w:val="14"/>
        </w:numPr>
        <w:contextualSpacing w:val="0"/>
        <w:jc w:val="left"/>
        <w:rPr>
          <w:rFonts w:asciiTheme="minorHAnsi" w:hAnsiTheme="minorHAnsi" w:cs="Arial"/>
          <w:b/>
          <w:sz w:val="22"/>
          <w:szCs w:val="22"/>
        </w:rPr>
      </w:pPr>
      <w:r w:rsidRPr="00314A06">
        <w:rPr>
          <w:rFonts w:asciiTheme="minorHAnsi" w:hAnsiTheme="minorHAnsi" w:cs="Arial"/>
          <w:sz w:val="22"/>
          <w:szCs w:val="22"/>
        </w:rPr>
        <w:t>To distinguish between drug use, drug misuse, and drug abuse and drug dependence.</w:t>
      </w:r>
    </w:p>
    <w:p w:rsidR="004F1ABC" w:rsidRPr="00314A06" w:rsidRDefault="004F1ABC" w:rsidP="00314A06">
      <w:pPr>
        <w:pStyle w:val="ListParagraph"/>
        <w:numPr>
          <w:ilvl w:val="0"/>
          <w:numId w:val="14"/>
        </w:numPr>
        <w:contextualSpacing w:val="0"/>
        <w:jc w:val="left"/>
        <w:rPr>
          <w:rFonts w:asciiTheme="minorHAnsi" w:hAnsiTheme="minorHAnsi" w:cs="Arial"/>
          <w:sz w:val="22"/>
          <w:szCs w:val="22"/>
        </w:rPr>
      </w:pPr>
      <w:r w:rsidRPr="00314A06">
        <w:rPr>
          <w:rFonts w:asciiTheme="minorHAnsi" w:hAnsiTheme="minorHAnsi" w:cs="Arial"/>
          <w:sz w:val="22"/>
          <w:szCs w:val="22"/>
        </w:rPr>
        <w:t>To be aware of the physical and psychological potential for dependence on drugs.</w:t>
      </w:r>
    </w:p>
    <w:p w:rsidR="004F1ABC" w:rsidRPr="00314A06" w:rsidRDefault="004F1ABC" w:rsidP="00314A06">
      <w:pPr>
        <w:pStyle w:val="ListParagraph"/>
        <w:numPr>
          <w:ilvl w:val="0"/>
          <w:numId w:val="14"/>
        </w:numPr>
        <w:contextualSpacing w:val="0"/>
        <w:jc w:val="left"/>
        <w:rPr>
          <w:rFonts w:asciiTheme="minorHAnsi" w:hAnsiTheme="minorHAnsi" w:cs="Arial"/>
          <w:sz w:val="22"/>
          <w:szCs w:val="22"/>
        </w:rPr>
      </w:pPr>
      <w:r w:rsidRPr="00314A06">
        <w:rPr>
          <w:rFonts w:asciiTheme="minorHAnsi" w:hAnsiTheme="minorHAnsi" w:cs="Arial"/>
          <w:sz w:val="22"/>
          <w:szCs w:val="22"/>
        </w:rPr>
        <w:t>To be aware of how advertising and the media influence decisions regarding drug use.</w:t>
      </w:r>
    </w:p>
    <w:p w:rsidR="004F1ABC" w:rsidRPr="00314A06" w:rsidRDefault="004F1ABC" w:rsidP="00314A06">
      <w:pPr>
        <w:pStyle w:val="ListParagraph"/>
        <w:numPr>
          <w:ilvl w:val="0"/>
          <w:numId w:val="14"/>
        </w:numPr>
        <w:contextualSpacing w:val="0"/>
        <w:jc w:val="left"/>
        <w:rPr>
          <w:rFonts w:asciiTheme="minorHAnsi" w:hAnsiTheme="minorHAnsi" w:cs="Arial"/>
          <w:sz w:val="22"/>
          <w:szCs w:val="22"/>
        </w:rPr>
      </w:pPr>
      <w:r w:rsidRPr="00314A06">
        <w:rPr>
          <w:rFonts w:asciiTheme="minorHAnsi" w:hAnsiTheme="minorHAnsi" w:cs="Arial"/>
          <w:sz w:val="22"/>
          <w:szCs w:val="22"/>
        </w:rPr>
        <w:t>To be aware of Canadian laws relating to the possession, use and sale of drugs.</w:t>
      </w:r>
    </w:p>
    <w:p w:rsidR="004F1ABC" w:rsidRPr="00314A06" w:rsidRDefault="004F1ABC" w:rsidP="00314A06">
      <w:pPr>
        <w:pStyle w:val="ListParagraph"/>
        <w:numPr>
          <w:ilvl w:val="0"/>
          <w:numId w:val="14"/>
        </w:numPr>
        <w:contextualSpacing w:val="0"/>
        <w:jc w:val="left"/>
        <w:rPr>
          <w:rFonts w:asciiTheme="minorHAnsi" w:hAnsiTheme="minorHAnsi" w:cs="Arial"/>
          <w:sz w:val="22"/>
          <w:szCs w:val="22"/>
        </w:rPr>
      </w:pPr>
      <w:r w:rsidRPr="00314A06">
        <w:rPr>
          <w:rFonts w:asciiTheme="minorHAnsi" w:hAnsiTheme="minorHAnsi" w:cs="Arial"/>
          <w:sz w:val="22"/>
          <w:szCs w:val="22"/>
        </w:rPr>
        <w:t>To be aware of alternatives to drug abuse/use.</w:t>
      </w:r>
    </w:p>
    <w:p w:rsidR="004F1ABC" w:rsidRPr="00314A06" w:rsidRDefault="004F1ABC" w:rsidP="00314A06">
      <w:pPr>
        <w:pStyle w:val="ListParagraph"/>
        <w:numPr>
          <w:ilvl w:val="0"/>
          <w:numId w:val="14"/>
        </w:numPr>
        <w:contextualSpacing w:val="0"/>
        <w:jc w:val="left"/>
        <w:rPr>
          <w:rFonts w:asciiTheme="minorHAnsi" w:hAnsiTheme="minorHAnsi" w:cs="Arial"/>
          <w:sz w:val="22"/>
          <w:szCs w:val="22"/>
        </w:rPr>
      </w:pPr>
      <w:r w:rsidRPr="00314A06">
        <w:rPr>
          <w:rFonts w:asciiTheme="minorHAnsi" w:hAnsiTheme="minorHAnsi" w:cs="Arial"/>
          <w:sz w:val="22"/>
          <w:szCs w:val="22"/>
        </w:rPr>
        <w:t>To consider personal, societal and familial values with respect to the use of drugs.</w:t>
      </w:r>
    </w:p>
    <w:p w:rsidR="004F1ABC" w:rsidRPr="00314A06" w:rsidRDefault="004F1ABC" w:rsidP="00314A06">
      <w:pPr>
        <w:pStyle w:val="ListParagraph"/>
        <w:numPr>
          <w:ilvl w:val="0"/>
          <w:numId w:val="14"/>
        </w:numPr>
        <w:contextualSpacing w:val="0"/>
        <w:jc w:val="left"/>
        <w:rPr>
          <w:rFonts w:asciiTheme="minorHAnsi" w:hAnsiTheme="minorHAnsi" w:cs="Arial"/>
          <w:sz w:val="22"/>
          <w:szCs w:val="22"/>
        </w:rPr>
      </w:pPr>
      <w:r w:rsidRPr="00314A06">
        <w:rPr>
          <w:rFonts w:asciiTheme="minorHAnsi" w:hAnsiTheme="minorHAnsi" w:cs="Arial"/>
          <w:sz w:val="22"/>
          <w:szCs w:val="22"/>
        </w:rPr>
        <w:t>To be aware of sources of help for drug-dependent persons</w:t>
      </w:r>
    </w:p>
    <w:p w:rsidR="004F1ABC" w:rsidRPr="00314A06" w:rsidRDefault="004F1ABC" w:rsidP="00314A06">
      <w:pPr>
        <w:pStyle w:val="ListParagraph"/>
        <w:numPr>
          <w:ilvl w:val="0"/>
          <w:numId w:val="14"/>
        </w:numPr>
        <w:contextualSpacing w:val="0"/>
        <w:jc w:val="left"/>
        <w:rPr>
          <w:rFonts w:asciiTheme="minorHAnsi" w:hAnsiTheme="minorHAnsi" w:cs="Arial"/>
          <w:sz w:val="22"/>
          <w:szCs w:val="22"/>
        </w:rPr>
      </w:pPr>
      <w:r w:rsidRPr="00314A06">
        <w:rPr>
          <w:rFonts w:asciiTheme="minorHAnsi" w:hAnsiTheme="minorHAnsi" w:cs="Arial"/>
          <w:sz w:val="22"/>
          <w:szCs w:val="22"/>
        </w:rPr>
        <w:t>To be aware of the part that decision making plays in drug use and abuse and to practice assertiveness and refusal in this area.</w:t>
      </w:r>
    </w:p>
    <w:p w:rsidR="004F1ABC" w:rsidRPr="00314A06" w:rsidRDefault="004F1ABC" w:rsidP="00314A06">
      <w:pPr>
        <w:ind w:left="360"/>
        <w:rPr>
          <w:rFonts w:asciiTheme="minorHAnsi" w:hAnsiTheme="minorHAnsi" w:cs="Arial"/>
          <w:b/>
          <w:sz w:val="22"/>
          <w:szCs w:val="22"/>
        </w:rPr>
      </w:pPr>
      <w:r w:rsidRPr="00314A06">
        <w:rPr>
          <w:rFonts w:asciiTheme="minorHAnsi" w:hAnsiTheme="minorHAnsi" w:cs="Arial"/>
          <w:b/>
          <w:sz w:val="22"/>
          <w:szCs w:val="22"/>
        </w:rPr>
        <w:t>Grade 9:</w:t>
      </w:r>
    </w:p>
    <w:p w:rsidR="004F1ABC" w:rsidRPr="00314A06" w:rsidRDefault="004F1ABC" w:rsidP="00314A06">
      <w:pPr>
        <w:pStyle w:val="ListParagraph"/>
        <w:numPr>
          <w:ilvl w:val="0"/>
          <w:numId w:val="15"/>
        </w:numPr>
        <w:contextualSpacing w:val="0"/>
        <w:jc w:val="left"/>
        <w:rPr>
          <w:rFonts w:asciiTheme="minorHAnsi" w:hAnsiTheme="minorHAnsi" w:cs="Arial"/>
          <w:sz w:val="22"/>
          <w:szCs w:val="22"/>
        </w:rPr>
      </w:pPr>
      <w:r w:rsidRPr="00314A06">
        <w:rPr>
          <w:rFonts w:asciiTheme="minorHAnsi" w:hAnsiTheme="minorHAnsi" w:cs="Arial"/>
          <w:sz w:val="22"/>
          <w:szCs w:val="22"/>
        </w:rPr>
        <w:t>To analyze influences on dating behaviors.</w:t>
      </w:r>
    </w:p>
    <w:p w:rsidR="004F1ABC" w:rsidRPr="00314A06" w:rsidRDefault="004F1ABC" w:rsidP="00314A06">
      <w:pPr>
        <w:pStyle w:val="ListParagraph"/>
        <w:numPr>
          <w:ilvl w:val="0"/>
          <w:numId w:val="15"/>
        </w:numPr>
        <w:contextualSpacing w:val="0"/>
        <w:jc w:val="left"/>
        <w:rPr>
          <w:rFonts w:asciiTheme="minorHAnsi" w:hAnsiTheme="minorHAnsi" w:cs="Arial"/>
          <w:sz w:val="22"/>
          <w:szCs w:val="22"/>
        </w:rPr>
      </w:pPr>
      <w:r w:rsidRPr="00314A06">
        <w:rPr>
          <w:rFonts w:asciiTheme="minorHAnsi" w:hAnsiTheme="minorHAnsi" w:cs="Arial"/>
          <w:sz w:val="22"/>
          <w:szCs w:val="22"/>
        </w:rPr>
        <w:lastRenderedPageBreak/>
        <w:t>To develop effective communication skills to assist in maintaining personal values and coping with other issues that may arise in dating relationships.</w:t>
      </w:r>
    </w:p>
    <w:p w:rsidR="004F1ABC" w:rsidRPr="00314A06" w:rsidRDefault="004F1ABC" w:rsidP="00314A06">
      <w:pPr>
        <w:pStyle w:val="ListParagraph"/>
        <w:numPr>
          <w:ilvl w:val="0"/>
          <w:numId w:val="15"/>
        </w:numPr>
        <w:contextualSpacing w:val="0"/>
        <w:jc w:val="left"/>
        <w:rPr>
          <w:rFonts w:asciiTheme="minorHAnsi" w:hAnsiTheme="minorHAnsi" w:cs="Arial"/>
          <w:sz w:val="22"/>
          <w:szCs w:val="22"/>
        </w:rPr>
      </w:pPr>
      <w:r w:rsidRPr="00314A06">
        <w:rPr>
          <w:rFonts w:asciiTheme="minorHAnsi" w:hAnsiTheme="minorHAnsi" w:cs="Arial"/>
          <w:sz w:val="22"/>
          <w:szCs w:val="22"/>
        </w:rPr>
        <w:t>To assess the effect of high-risk dating practices on overall wellness.</w:t>
      </w:r>
    </w:p>
    <w:p w:rsidR="004F1ABC" w:rsidRPr="00314A06" w:rsidRDefault="004F1ABC" w:rsidP="00314A06">
      <w:pPr>
        <w:pStyle w:val="ListParagraph"/>
        <w:numPr>
          <w:ilvl w:val="0"/>
          <w:numId w:val="15"/>
        </w:numPr>
        <w:contextualSpacing w:val="0"/>
        <w:jc w:val="left"/>
        <w:rPr>
          <w:rFonts w:asciiTheme="minorHAnsi" w:hAnsiTheme="minorHAnsi" w:cs="Arial"/>
          <w:sz w:val="22"/>
          <w:szCs w:val="22"/>
        </w:rPr>
      </w:pPr>
      <w:r w:rsidRPr="00314A06">
        <w:rPr>
          <w:rFonts w:asciiTheme="minorHAnsi" w:hAnsiTheme="minorHAnsi" w:cs="Arial"/>
          <w:sz w:val="22"/>
          <w:szCs w:val="22"/>
        </w:rPr>
        <w:t>To identify healthy ways of coping with stress.</w:t>
      </w:r>
    </w:p>
    <w:p w:rsidR="004F1ABC" w:rsidRPr="00314A06" w:rsidRDefault="004F1ABC" w:rsidP="00314A06">
      <w:pPr>
        <w:pStyle w:val="ListParagraph"/>
        <w:numPr>
          <w:ilvl w:val="0"/>
          <w:numId w:val="15"/>
        </w:numPr>
        <w:contextualSpacing w:val="0"/>
        <w:jc w:val="left"/>
        <w:rPr>
          <w:rFonts w:asciiTheme="minorHAnsi" w:hAnsiTheme="minorHAnsi" w:cs="Arial"/>
          <w:sz w:val="22"/>
          <w:szCs w:val="22"/>
        </w:rPr>
      </w:pPr>
      <w:r w:rsidRPr="00314A06">
        <w:rPr>
          <w:rFonts w:asciiTheme="minorHAnsi" w:hAnsiTheme="minorHAnsi" w:cs="Arial"/>
          <w:sz w:val="22"/>
          <w:szCs w:val="22"/>
        </w:rPr>
        <w:t xml:space="preserve">To apply the decision-making process to common scenarios. </w:t>
      </w:r>
    </w:p>
    <w:p w:rsidR="004F1ABC" w:rsidRPr="00E96733" w:rsidRDefault="004F1ABC" w:rsidP="004F1ABC">
      <w:pPr>
        <w:shd w:val="clear" w:color="auto" w:fill="FFFFFF"/>
        <w:jc w:val="left"/>
        <w:rPr>
          <w:rFonts w:ascii="Cambria" w:hAnsi="Cambria" w:cs="Arial"/>
          <w:b/>
          <w:color w:val="333333"/>
          <w:sz w:val="28"/>
          <w:szCs w:val="28"/>
          <w:lang w:eastAsia="en-CA"/>
        </w:rPr>
      </w:pPr>
    </w:p>
    <w:p w:rsidR="00E96733" w:rsidRPr="00E96733" w:rsidRDefault="00E96733" w:rsidP="004F1ABC">
      <w:pPr>
        <w:numPr>
          <w:ilvl w:val="0"/>
          <w:numId w:val="37"/>
        </w:numPr>
        <w:shd w:val="clear" w:color="auto" w:fill="FFFFFF"/>
        <w:ind w:hanging="720"/>
        <w:jc w:val="left"/>
        <w:rPr>
          <w:rFonts w:ascii="Cambria" w:hAnsi="Cambria" w:cs="Arial"/>
          <w:b/>
          <w:color w:val="333333"/>
          <w:sz w:val="28"/>
          <w:szCs w:val="28"/>
          <w:lang w:eastAsia="en-CA"/>
        </w:rPr>
      </w:pPr>
      <w:r w:rsidRPr="00E96733">
        <w:rPr>
          <w:rFonts w:ascii="Cambria" w:hAnsi="Cambria" w:cs="Arial"/>
          <w:b/>
          <w:color w:val="333333"/>
          <w:sz w:val="28"/>
          <w:szCs w:val="28"/>
          <w:lang w:eastAsia="en-CA"/>
        </w:rPr>
        <w:t>IMPLEMENTATION – EVALUTION OF IMPACTS</w:t>
      </w:r>
    </w:p>
    <w:p w:rsidR="00E96733" w:rsidRPr="00E96733" w:rsidRDefault="00E96733" w:rsidP="004F1ABC">
      <w:pPr>
        <w:numPr>
          <w:ilvl w:val="0"/>
          <w:numId w:val="37"/>
        </w:numPr>
        <w:shd w:val="clear" w:color="auto" w:fill="FFFFFF"/>
        <w:ind w:hanging="720"/>
        <w:jc w:val="left"/>
        <w:rPr>
          <w:rFonts w:ascii="Cambria" w:hAnsi="Cambria" w:cs="Arial"/>
          <w:b/>
          <w:color w:val="333333"/>
          <w:sz w:val="28"/>
          <w:szCs w:val="28"/>
          <w:lang w:eastAsia="en-CA"/>
        </w:rPr>
      </w:pPr>
      <w:r w:rsidRPr="00E96733">
        <w:rPr>
          <w:rFonts w:ascii="Cambria" w:hAnsi="Cambria" w:cs="Arial"/>
          <w:b/>
          <w:color w:val="333333"/>
          <w:sz w:val="28"/>
          <w:szCs w:val="28"/>
          <w:lang w:eastAsia="en-CA"/>
        </w:rPr>
        <w:t>COMMON MESSAGING (Health, Education)</w:t>
      </w:r>
    </w:p>
    <w:p w:rsidR="00E96733" w:rsidRPr="00E96733" w:rsidRDefault="00E96733" w:rsidP="004F1ABC">
      <w:pPr>
        <w:numPr>
          <w:ilvl w:val="0"/>
          <w:numId w:val="37"/>
        </w:numPr>
        <w:shd w:val="clear" w:color="auto" w:fill="FFFFFF"/>
        <w:ind w:hanging="720"/>
        <w:jc w:val="left"/>
        <w:outlineLvl w:val="0"/>
        <w:rPr>
          <w:rFonts w:ascii="Cambria" w:eastAsiaTheme="minorHAnsi" w:hAnsi="Cambria"/>
          <w:b/>
          <w:kern w:val="36"/>
          <w:sz w:val="28"/>
          <w:szCs w:val="28"/>
          <w:lang w:eastAsia="en-CA"/>
        </w:rPr>
      </w:pPr>
      <w:r w:rsidRPr="00E96733">
        <w:rPr>
          <w:rFonts w:ascii="Cambria" w:eastAsiaTheme="minorHAnsi" w:hAnsi="Cambria"/>
          <w:b/>
          <w:kern w:val="36"/>
          <w:sz w:val="28"/>
          <w:szCs w:val="28"/>
          <w:lang w:eastAsia="en-CA"/>
        </w:rPr>
        <w:t>CHALLENGES, NEEDS, QUESTIONS, AND SUCCESSES</w:t>
      </w:r>
    </w:p>
    <w:p w:rsidR="005201F9" w:rsidRPr="005201F9" w:rsidRDefault="005201F9" w:rsidP="005201F9">
      <w:pPr>
        <w:spacing w:after="0" w:line="240" w:lineRule="auto"/>
        <w:contextualSpacing/>
        <w:rPr>
          <w:rFonts w:ascii="Arial" w:hAnsi="Arial" w:cs="Arial"/>
          <w:b/>
          <w:sz w:val="24"/>
          <w:szCs w:val="24"/>
        </w:rPr>
      </w:pPr>
    </w:p>
    <w:p w:rsidR="005201F9" w:rsidRPr="005201F9" w:rsidRDefault="005201F9" w:rsidP="005201F9">
      <w:pPr>
        <w:rPr>
          <w:rFonts w:ascii="Arial" w:hAnsi="Arial" w:cs="Arial"/>
          <w:b/>
          <w:sz w:val="22"/>
          <w:szCs w:val="22"/>
        </w:rPr>
      </w:pPr>
    </w:p>
    <w:p w:rsidR="00E96733" w:rsidRPr="00E96733" w:rsidRDefault="004F1ABC" w:rsidP="00E96733">
      <w:pPr>
        <w:shd w:val="clear" w:color="auto" w:fill="FFFFFF"/>
        <w:contextualSpacing/>
        <w:rPr>
          <w:rFonts w:asciiTheme="minorHAnsi" w:hAnsiTheme="minorHAnsi" w:cs="Arial"/>
          <w:b/>
          <w:color w:val="333333"/>
          <w:sz w:val="28"/>
          <w:szCs w:val="28"/>
          <w:lang w:val="en-CA" w:eastAsia="en-CA" w:bidi="ar-SA"/>
        </w:rPr>
      </w:pPr>
      <w:r>
        <w:rPr>
          <w:rFonts w:ascii="Franklin Gothic Book" w:eastAsiaTheme="minorHAnsi" w:hAnsi="Franklin Gothic Book"/>
          <w:b/>
          <w:bCs/>
          <w:kern w:val="36"/>
          <w:sz w:val="48"/>
          <w:szCs w:val="48"/>
          <w:lang w:val="en-CA" w:eastAsia="en-CA" w:bidi="ar-SA"/>
        </w:rPr>
        <w:t>Nunavut</w:t>
      </w:r>
      <w:r w:rsidR="00E96733" w:rsidRPr="00E96733">
        <w:rPr>
          <w:rFonts w:asciiTheme="minorHAnsi" w:hAnsiTheme="minorHAnsi" w:cs="Arial"/>
          <w:b/>
          <w:color w:val="333333"/>
          <w:sz w:val="28"/>
          <w:szCs w:val="28"/>
          <w:lang w:val="en-CA" w:eastAsia="en-CA" w:bidi="ar-SA"/>
        </w:rPr>
        <w:t xml:space="preserve">   </w:t>
      </w:r>
      <w:r w:rsidR="00E96733" w:rsidRPr="00E96733">
        <w:rPr>
          <w:rFonts w:asciiTheme="minorHAnsi" w:hAnsiTheme="minorHAnsi" w:cs="Arial"/>
          <w:b/>
          <w:noProof/>
          <w:color w:val="333333"/>
          <w:sz w:val="28"/>
          <w:szCs w:val="28"/>
          <w:lang w:bidi="ar-SA"/>
        </w:rPr>
        <w:drawing>
          <wp:inline distT="0" distB="0" distL="0" distR="0" wp14:anchorId="24AF0BA3" wp14:editId="6A5E33C5">
            <wp:extent cx="1390650" cy="926174"/>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 flag.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395706" cy="929541"/>
                    </a:xfrm>
                    <a:prstGeom prst="rect">
                      <a:avLst/>
                    </a:prstGeom>
                  </pic:spPr>
                </pic:pic>
              </a:graphicData>
            </a:graphic>
          </wp:inline>
        </w:drawing>
      </w:r>
      <w:r w:rsidR="00E96733" w:rsidRPr="00E96733">
        <w:rPr>
          <w:rFonts w:asciiTheme="minorHAnsi" w:hAnsiTheme="minorHAnsi" w:cs="Arial"/>
          <w:b/>
          <w:color w:val="333333"/>
          <w:sz w:val="28"/>
          <w:szCs w:val="28"/>
          <w:lang w:val="en-CA" w:eastAsia="en-CA" w:bidi="ar-SA"/>
        </w:rPr>
        <w:t xml:space="preserve">    </w:t>
      </w:r>
    </w:p>
    <w:p w:rsidR="00E96733" w:rsidRPr="00E96733" w:rsidRDefault="00E96733" w:rsidP="004F1ABC">
      <w:pPr>
        <w:numPr>
          <w:ilvl w:val="0"/>
          <w:numId w:val="38"/>
        </w:numPr>
        <w:shd w:val="clear" w:color="auto" w:fill="FFFFFF"/>
        <w:ind w:hanging="720"/>
        <w:jc w:val="left"/>
        <w:outlineLvl w:val="0"/>
        <w:rPr>
          <w:rFonts w:ascii="Cambria" w:eastAsiaTheme="minorHAnsi" w:hAnsi="Cambria"/>
          <w:b/>
          <w:kern w:val="36"/>
          <w:sz w:val="28"/>
          <w:szCs w:val="28"/>
          <w:lang w:eastAsia="en-CA"/>
        </w:rPr>
      </w:pPr>
      <w:r w:rsidRPr="00E96733">
        <w:rPr>
          <w:rFonts w:ascii="Cambria" w:eastAsiaTheme="minorHAnsi" w:hAnsi="Cambria"/>
          <w:b/>
          <w:kern w:val="36"/>
          <w:sz w:val="28"/>
          <w:szCs w:val="28"/>
          <w:lang w:eastAsia="en-CA"/>
        </w:rPr>
        <w:t>LEGISLATION, POLICIES / GUIDELINES</w:t>
      </w:r>
    </w:p>
    <w:p w:rsidR="00E96733" w:rsidRPr="00E96733" w:rsidRDefault="00E96733" w:rsidP="004F1ABC">
      <w:pPr>
        <w:numPr>
          <w:ilvl w:val="0"/>
          <w:numId w:val="38"/>
        </w:numPr>
        <w:shd w:val="clear" w:color="auto" w:fill="FFFFFF"/>
        <w:ind w:hanging="720"/>
        <w:jc w:val="left"/>
        <w:rPr>
          <w:rFonts w:ascii="Cambria" w:hAnsi="Cambria" w:cs="Arial"/>
          <w:b/>
          <w:color w:val="333333"/>
          <w:sz w:val="28"/>
          <w:szCs w:val="28"/>
          <w:lang w:eastAsia="en-CA"/>
        </w:rPr>
      </w:pPr>
      <w:r w:rsidRPr="00E96733">
        <w:rPr>
          <w:rFonts w:ascii="Cambria" w:hAnsi="Cambria" w:cs="Arial"/>
          <w:b/>
          <w:color w:val="333333"/>
          <w:sz w:val="28"/>
          <w:szCs w:val="28"/>
          <w:lang w:eastAsia="en-CA"/>
        </w:rPr>
        <w:t>RESOURCES, TOOLS, AND SUPPORTS</w:t>
      </w:r>
    </w:p>
    <w:p w:rsidR="00E96733" w:rsidRPr="00E96733" w:rsidRDefault="00E96733" w:rsidP="004F1ABC">
      <w:pPr>
        <w:numPr>
          <w:ilvl w:val="0"/>
          <w:numId w:val="38"/>
        </w:numPr>
        <w:shd w:val="clear" w:color="auto" w:fill="FFFFFF"/>
        <w:ind w:hanging="720"/>
        <w:jc w:val="left"/>
        <w:rPr>
          <w:rFonts w:ascii="Cambria" w:hAnsi="Cambria" w:cs="Arial"/>
          <w:b/>
          <w:color w:val="333333"/>
          <w:sz w:val="28"/>
          <w:szCs w:val="28"/>
          <w:lang w:eastAsia="en-CA"/>
        </w:rPr>
      </w:pPr>
      <w:r w:rsidRPr="00E96733">
        <w:rPr>
          <w:rFonts w:ascii="Cambria" w:hAnsi="Cambria" w:cs="Arial"/>
          <w:b/>
          <w:color w:val="333333"/>
          <w:sz w:val="28"/>
          <w:szCs w:val="28"/>
          <w:lang w:eastAsia="en-CA"/>
        </w:rPr>
        <w:t>IMPLEMENTATION – EVALUTION OF IMPACTS</w:t>
      </w:r>
    </w:p>
    <w:p w:rsidR="00E96733" w:rsidRPr="00E96733" w:rsidRDefault="00E96733" w:rsidP="004F1ABC">
      <w:pPr>
        <w:numPr>
          <w:ilvl w:val="0"/>
          <w:numId w:val="38"/>
        </w:numPr>
        <w:shd w:val="clear" w:color="auto" w:fill="FFFFFF"/>
        <w:ind w:hanging="720"/>
        <w:jc w:val="left"/>
        <w:rPr>
          <w:rFonts w:ascii="Cambria" w:hAnsi="Cambria" w:cs="Arial"/>
          <w:b/>
          <w:color w:val="333333"/>
          <w:sz w:val="28"/>
          <w:szCs w:val="28"/>
          <w:lang w:eastAsia="en-CA"/>
        </w:rPr>
      </w:pPr>
      <w:r w:rsidRPr="00E96733">
        <w:rPr>
          <w:rFonts w:ascii="Cambria" w:hAnsi="Cambria" w:cs="Arial"/>
          <w:b/>
          <w:color w:val="333333"/>
          <w:sz w:val="28"/>
          <w:szCs w:val="28"/>
          <w:lang w:eastAsia="en-CA"/>
        </w:rPr>
        <w:t>COMMON MESSAGING (Health, Education)</w:t>
      </w:r>
    </w:p>
    <w:p w:rsidR="00E96733" w:rsidRDefault="00E96733" w:rsidP="004F1ABC">
      <w:pPr>
        <w:numPr>
          <w:ilvl w:val="0"/>
          <w:numId w:val="38"/>
        </w:numPr>
        <w:shd w:val="clear" w:color="auto" w:fill="FFFFFF"/>
        <w:ind w:hanging="720"/>
        <w:jc w:val="left"/>
        <w:outlineLvl w:val="0"/>
        <w:rPr>
          <w:rFonts w:ascii="Cambria" w:eastAsiaTheme="minorHAnsi" w:hAnsi="Cambria"/>
          <w:b/>
          <w:kern w:val="36"/>
          <w:sz w:val="28"/>
          <w:szCs w:val="28"/>
          <w:lang w:eastAsia="en-CA"/>
        </w:rPr>
      </w:pPr>
      <w:r w:rsidRPr="00E96733">
        <w:rPr>
          <w:rFonts w:ascii="Cambria" w:eastAsiaTheme="minorHAnsi" w:hAnsi="Cambria"/>
          <w:b/>
          <w:kern w:val="36"/>
          <w:sz w:val="28"/>
          <w:szCs w:val="28"/>
          <w:lang w:eastAsia="en-CA"/>
        </w:rPr>
        <w:t>CHALLENGES, NEEDS, QUESTIONS, AND SUCCESSES</w:t>
      </w:r>
    </w:p>
    <w:p w:rsidR="004F1ABC" w:rsidRPr="00E96733" w:rsidRDefault="004F1ABC" w:rsidP="004F1ABC">
      <w:pPr>
        <w:shd w:val="clear" w:color="auto" w:fill="FFFFFF"/>
        <w:ind w:left="720"/>
        <w:jc w:val="left"/>
        <w:outlineLvl w:val="0"/>
        <w:rPr>
          <w:rFonts w:ascii="Cambria" w:eastAsiaTheme="minorHAnsi" w:hAnsi="Cambria"/>
          <w:b/>
          <w:kern w:val="36"/>
          <w:sz w:val="28"/>
          <w:szCs w:val="28"/>
          <w:lang w:eastAsia="en-CA"/>
        </w:rPr>
      </w:pPr>
    </w:p>
    <w:p w:rsidR="00E96733" w:rsidRPr="00E96733" w:rsidRDefault="004F1ABC" w:rsidP="00E96733">
      <w:pPr>
        <w:shd w:val="clear" w:color="auto" w:fill="FFFFFF"/>
        <w:contextualSpacing/>
        <w:rPr>
          <w:rFonts w:asciiTheme="minorHAnsi" w:hAnsiTheme="minorHAnsi" w:cs="Arial"/>
          <w:b/>
          <w:color w:val="333333"/>
          <w:sz w:val="28"/>
          <w:szCs w:val="28"/>
          <w:lang w:val="en-CA" w:eastAsia="en-CA" w:bidi="ar-SA"/>
        </w:rPr>
      </w:pPr>
      <w:r>
        <w:rPr>
          <w:rFonts w:ascii="Franklin Gothic Book" w:eastAsiaTheme="minorHAnsi" w:hAnsi="Franklin Gothic Book"/>
          <w:b/>
          <w:bCs/>
          <w:kern w:val="36"/>
          <w:sz w:val="48"/>
          <w:szCs w:val="48"/>
          <w:lang w:val="en-CA" w:eastAsia="en-CA" w:bidi="ar-SA"/>
        </w:rPr>
        <w:lastRenderedPageBreak/>
        <w:t>Northwest Territories</w:t>
      </w:r>
      <w:r w:rsidR="00E96733" w:rsidRPr="00E96733">
        <w:rPr>
          <w:rFonts w:ascii="Franklin Gothic Book" w:eastAsiaTheme="minorHAnsi" w:hAnsi="Franklin Gothic Book"/>
          <w:b/>
          <w:bCs/>
          <w:kern w:val="36"/>
          <w:sz w:val="48"/>
          <w:szCs w:val="48"/>
          <w:lang w:val="en-CA" w:eastAsia="en-CA" w:bidi="ar-SA"/>
        </w:rPr>
        <w:t xml:space="preserve"> </w:t>
      </w:r>
      <w:r w:rsidR="00E96733" w:rsidRPr="00E96733">
        <w:rPr>
          <w:rFonts w:ascii="Times New Roman" w:eastAsiaTheme="minorHAnsi" w:hAnsi="Times New Roman"/>
          <w:b/>
          <w:bCs/>
          <w:kern w:val="36"/>
          <w:sz w:val="48"/>
          <w:szCs w:val="48"/>
          <w:lang w:val="en-CA" w:eastAsia="en-CA" w:bidi="ar-SA"/>
        </w:rPr>
        <w:t xml:space="preserve"> </w:t>
      </w:r>
      <w:r w:rsidR="00E96733" w:rsidRPr="00E96733">
        <w:rPr>
          <w:rFonts w:asciiTheme="minorHAnsi" w:hAnsiTheme="minorHAnsi" w:cs="Arial"/>
          <w:b/>
          <w:color w:val="333333"/>
          <w:sz w:val="28"/>
          <w:szCs w:val="28"/>
          <w:lang w:val="en-CA" w:eastAsia="en-CA" w:bidi="ar-SA"/>
        </w:rPr>
        <w:t xml:space="preserve">   </w:t>
      </w:r>
      <w:r w:rsidR="00E96733" w:rsidRPr="00E96733">
        <w:rPr>
          <w:rFonts w:asciiTheme="minorHAnsi" w:hAnsiTheme="minorHAnsi" w:cs="Arial"/>
          <w:b/>
          <w:noProof/>
          <w:color w:val="333333"/>
          <w:sz w:val="28"/>
          <w:szCs w:val="28"/>
          <w:lang w:bidi="ar-SA"/>
        </w:rPr>
        <w:drawing>
          <wp:inline distT="0" distB="0" distL="0" distR="0" wp14:anchorId="24AF0BA3" wp14:editId="6A5E33C5">
            <wp:extent cx="1457325" cy="728663"/>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 flag.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460781" cy="730391"/>
                    </a:xfrm>
                    <a:prstGeom prst="rect">
                      <a:avLst/>
                    </a:prstGeom>
                  </pic:spPr>
                </pic:pic>
              </a:graphicData>
            </a:graphic>
          </wp:inline>
        </w:drawing>
      </w:r>
      <w:r w:rsidR="00E96733" w:rsidRPr="00E96733">
        <w:rPr>
          <w:rFonts w:asciiTheme="minorHAnsi" w:hAnsiTheme="minorHAnsi" w:cs="Arial"/>
          <w:b/>
          <w:color w:val="333333"/>
          <w:sz w:val="28"/>
          <w:szCs w:val="28"/>
          <w:lang w:val="en-CA" w:eastAsia="en-CA" w:bidi="ar-SA"/>
        </w:rPr>
        <w:t xml:space="preserve">    </w:t>
      </w:r>
    </w:p>
    <w:p w:rsidR="00E96733" w:rsidRPr="00E96733" w:rsidRDefault="00E96733" w:rsidP="004F1ABC">
      <w:pPr>
        <w:numPr>
          <w:ilvl w:val="0"/>
          <w:numId w:val="39"/>
        </w:numPr>
        <w:shd w:val="clear" w:color="auto" w:fill="FFFFFF"/>
        <w:ind w:hanging="720"/>
        <w:jc w:val="left"/>
        <w:outlineLvl w:val="0"/>
        <w:rPr>
          <w:rFonts w:ascii="Cambria" w:eastAsiaTheme="minorHAnsi" w:hAnsi="Cambria"/>
          <w:b/>
          <w:kern w:val="36"/>
          <w:sz w:val="28"/>
          <w:szCs w:val="28"/>
          <w:lang w:eastAsia="en-CA"/>
        </w:rPr>
      </w:pPr>
      <w:r w:rsidRPr="00E96733">
        <w:rPr>
          <w:rFonts w:ascii="Cambria" w:eastAsiaTheme="minorHAnsi" w:hAnsi="Cambria"/>
          <w:b/>
          <w:kern w:val="36"/>
          <w:sz w:val="28"/>
          <w:szCs w:val="28"/>
          <w:lang w:eastAsia="en-CA"/>
        </w:rPr>
        <w:t>LEGISLATION, POLICIES / GUIDELINES</w:t>
      </w:r>
    </w:p>
    <w:p w:rsidR="00E96733" w:rsidRPr="00E96733" w:rsidRDefault="00E96733" w:rsidP="004F1ABC">
      <w:pPr>
        <w:numPr>
          <w:ilvl w:val="0"/>
          <w:numId w:val="39"/>
        </w:numPr>
        <w:shd w:val="clear" w:color="auto" w:fill="FFFFFF"/>
        <w:ind w:hanging="720"/>
        <w:jc w:val="left"/>
        <w:rPr>
          <w:rFonts w:ascii="Cambria" w:hAnsi="Cambria" w:cs="Arial"/>
          <w:b/>
          <w:color w:val="333333"/>
          <w:sz w:val="28"/>
          <w:szCs w:val="28"/>
          <w:lang w:eastAsia="en-CA"/>
        </w:rPr>
      </w:pPr>
      <w:r w:rsidRPr="00E96733">
        <w:rPr>
          <w:rFonts w:ascii="Cambria" w:hAnsi="Cambria" w:cs="Arial"/>
          <w:b/>
          <w:color w:val="333333"/>
          <w:sz w:val="28"/>
          <w:szCs w:val="28"/>
          <w:lang w:eastAsia="en-CA"/>
        </w:rPr>
        <w:t>RESOURCES, TOOLS, AND SUPPORTS</w:t>
      </w:r>
    </w:p>
    <w:p w:rsidR="00E96733" w:rsidRPr="00E96733" w:rsidRDefault="00E96733" w:rsidP="004F1ABC">
      <w:pPr>
        <w:numPr>
          <w:ilvl w:val="0"/>
          <w:numId w:val="39"/>
        </w:numPr>
        <w:shd w:val="clear" w:color="auto" w:fill="FFFFFF"/>
        <w:ind w:hanging="720"/>
        <w:jc w:val="left"/>
        <w:rPr>
          <w:rFonts w:ascii="Cambria" w:hAnsi="Cambria" w:cs="Arial"/>
          <w:b/>
          <w:color w:val="333333"/>
          <w:sz w:val="28"/>
          <w:szCs w:val="28"/>
          <w:lang w:eastAsia="en-CA"/>
        </w:rPr>
      </w:pPr>
      <w:r w:rsidRPr="00E96733">
        <w:rPr>
          <w:rFonts w:ascii="Cambria" w:hAnsi="Cambria" w:cs="Arial"/>
          <w:b/>
          <w:color w:val="333333"/>
          <w:sz w:val="28"/>
          <w:szCs w:val="28"/>
          <w:lang w:eastAsia="en-CA"/>
        </w:rPr>
        <w:t>IMPLEMENTATION – EVALUTION OF IMPACTS</w:t>
      </w:r>
    </w:p>
    <w:p w:rsidR="00E96733" w:rsidRPr="00E96733" w:rsidRDefault="00E96733" w:rsidP="004F1ABC">
      <w:pPr>
        <w:numPr>
          <w:ilvl w:val="0"/>
          <w:numId w:val="39"/>
        </w:numPr>
        <w:shd w:val="clear" w:color="auto" w:fill="FFFFFF"/>
        <w:ind w:hanging="720"/>
        <w:jc w:val="left"/>
        <w:rPr>
          <w:rFonts w:ascii="Cambria" w:hAnsi="Cambria" w:cs="Arial"/>
          <w:b/>
          <w:color w:val="333333"/>
          <w:sz w:val="28"/>
          <w:szCs w:val="28"/>
          <w:lang w:eastAsia="en-CA"/>
        </w:rPr>
      </w:pPr>
      <w:r w:rsidRPr="00E96733">
        <w:rPr>
          <w:rFonts w:ascii="Cambria" w:hAnsi="Cambria" w:cs="Arial"/>
          <w:b/>
          <w:color w:val="333333"/>
          <w:sz w:val="28"/>
          <w:szCs w:val="28"/>
          <w:lang w:eastAsia="en-CA"/>
        </w:rPr>
        <w:t>COMMON MESSAGING (Health, Education)</w:t>
      </w:r>
    </w:p>
    <w:p w:rsidR="00E96733" w:rsidRDefault="00E96733" w:rsidP="004F1ABC">
      <w:pPr>
        <w:numPr>
          <w:ilvl w:val="0"/>
          <w:numId w:val="39"/>
        </w:numPr>
        <w:shd w:val="clear" w:color="auto" w:fill="FFFFFF"/>
        <w:ind w:hanging="720"/>
        <w:jc w:val="left"/>
        <w:outlineLvl w:val="0"/>
        <w:rPr>
          <w:rFonts w:ascii="Cambria" w:eastAsiaTheme="minorHAnsi" w:hAnsi="Cambria"/>
          <w:b/>
          <w:kern w:val="36"/>
          <w:sz w:val="28"/>
          <w:szCs w:val="28"/>
          <w:lang w:eastAsia="en-CA"/>
        </w:rPr>
      </w:pPr>
      <w:r w:rsidRPr="00E96733">
        <w:rPr>
          <w:rFonts w:ascii="Cambria" w:eastAsiaTheme="minorHAnsi" w:hAnsi="Cambria"/>
          <w:b/>
          <w:kern w:val="36"/>
          <w:sz w:val="28"/>
          <w:szCs w:val="28"/>
          <w:lang w:eastAsia="en-CA"/>
        </w:rPr>
        <w:t>CHALLENGES, NEEDS, QUESTIONS, AND SUCCESSES</w:t>
      </w:r>
    </w:p>
    <w:p w:rsidR="004F1ABC" w:rsidRPr="00E96733" w:rsidRDefault="004F1ABC" w:rsidP="004F1ABC">
      <w:pPr>
        <w:shd w:val="clear" w:color="auto" w:fill="FFFFFF"/>
        <w:jc w:val="left"/>
        <w:outlineLvl w:val="0"/>
        <w:rPr>
          <w:rFonts w:ascii="Cambria" w:eastAsiaTheme="minorHAnsi" w:hAnsi="Cambria"/>
          <w:b/>
          <w:kern w:val="36"/>
          <w:sz w:val="28"/>
          <w:szCs w:val="28"/>
          <w:lang w:eastAsia="en-CA"/>
        </w:rPr>
      </w:pPr>
    </w:p>
    <w:p w:rsidR="00E96733" w:rsidRPr="00E96733" w:rsidRDefault="004F1ABC" w:rsidP="00E96733">
      <w:pPr>
        <w:shd w:val="clear" w:color="auto" w:fill="FFFFFF"/>
        <w:contextualSpacing/>
        <w:rPr>
          <w:rFonts w:asciiTheme="minorHAnsi" w:hAnsiTheme="minorHAnsi" w:cs="Arial"/>
          <w:b/>
          <w:color w:val="333333"/>
          <w:sz w:val="28"/>
          <w:szCs w:val="28"/>
          <w:lang w:val="en-CA" w:eastAsia="en-CA" w:bidi="ar-SA"/>
        </w:rPr>
      </w:pPr>
      <w:r>
        <w:rPr>
          <w:rFonts w:ascii="Franklin Gothic Book" w:eastAsiaTheme="minorHAnsi" w:hAnsi="Franklin Gothic Book"/>
          <w:b/>
          <w:bCs/>
          <w:kern w:val="36"/>
          <w:sz w:val="48"/>
          <w:szCs w:val="48"/>
          <w:lang w:val="en-CA" w:eastAsia="en-CA" w:bidi="ar-SA"/>
        </w:rPr>
        <w:t>Yukon</w:t>
      </w:r>
      <w:r w:rsidR="00E96733" w:rsidRPr="00E96733">
        <w:rPr>
          <w:rFonts w:ascii="Times New Roman" w:eastAsiaTheme="minorHAnsi" w:hAnsi="Times New Roman"/>
          <w:b/>
          <w:bCs/>
          <w:kern w:val="36"/>
          <w:sz w:val="48"/>
          <w:szCs w:val="48"/>
          <w:lang w:val="en-CA" w:eastAsia="en-CA" w:bidi="ar-SA"/>
        </w:rPr>
        <w:t xml:space="preserve"> </w:t>
      </w:r>
      <w:r w:rsidR="00E96733" w:rsidRPr="00E96733">
        <w:rPr>
          <w:rFonts w:asciiTheme="minorHAnsi" w:hAnsiTheme="minorHAnsi" w:cs="Arial"/>
          <w:b/>
          <w:color w:val="333333"/>
          <w:sz w:val="28"/>
          <w:szCs w:val="28"/>
          <w:lang w:val="en-CA" w:eastAsia="en-CA" w:bidi="ar-SA"/>
        </w:rPr>
        <w:t xml:space="preserve">   </w:t>
      </w:r>
      <w:r w:rsidR="00E96733" w:rsidRPr="00E96733">
        <w:rPr>
          <w:rFonts w:asciiTheme="minorHAnsi" w:hAnsiTheme="minorHAnsi" w:cs="Arial"/>
          <w:b/>
          <w:noProof/>
          <w:color w:val="333333"/>
          <w:sz w:val="28"/>
          <w:szCs w:val="28"/>
          <w:lang w:bidi="ar-SA"/>
        </w:rPr>
        <w:drawing>
          <wp:inline distT="0" distB="0" distL="0" distR="0" wp14:anchorId="24AF0BA3" wp14:editId="6A5E33C5">
            <wp:extent cx="1590675" cy="795338"/>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 flag.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596595" cy="798298"/>
                    </a:xfrm>
                    <a:prstGeom prst="rect">
                      <a:avLst/>
                    </a:prstGeom>
                  </pic:spPr>
                </pic:pic>
              </a:graphicData>
            </a:graphic>
          </wp:inline>
        </w:drawing>
      </w:r>
      <w:r w:rsidR="00E96733" w:rsidRPr="00E96733">
        <w:rPr>
          <w:rFonts w:asciiTheme="minorHAnsi" w:hAnsiTheme="minorHAnsi" w:cs="Arial"/>
          <w:b/>
          <w:color w:val="333333"/>
          <w:sz w:val="28"/>
          <w:szCs w:val="28"/>
          <w:lang w:val="en-CA" w:eastAsia="en-CA" w:bidi="ar-SA"/>
        </w:rPr>
        <w:t xml:space="preserve">    </w:t>
      </w:r>
    </w:p>
    <w:p w:rsidR="00E96733" w:rsidRPr="00E96733" w:rsidRDefault="00E96733" w:rsidP="004F1ABC">
      <w:pPr>
        <w:numPr>
          <w:ilvl w:val="0"/>
          <w:numId w:val="40"/>
        </w:numPr>
        <w:shd w:val="clear" w:color="auto" w:fill="FFFFFF"/>
        <w:ind w:hanging="720"/>
        <w:jc w:val="left"/>
        <w:outlineLvl w:val="0"/>
        <w:rPr>
          <w:rFonts w:ascii="Cambria" w:eastAsiaTheme="minorHAnsi" w:hAnsi="Cambria"/>
          <w:b/>
          <w:kern w:val="36"/>
          <w:sz w:val="28"/>
          <w:szCs w:val="28"/>
          <w:lang w:eastAsia="en-CA"/>
        </w:rPr>
      </w:pPr>
      <w:r w:rsidRPr="00E96733">
        <w:rPr>
          <w:rFonts w:ascii="Cambria" w:eastAsiaTheme="minorHAnsi" w:hAnsi="Cambria"/>
          <w:b/>
          <w:kern w:val="36"/>
          <w:sz w:val="28"/>
          <w:szCs w:val="28"/>
          <w:lang w:eastAsia="en-CA"/>
        </w:rPr>
        <w:t>LEGISLATION, POLICIES / GUIDELINES</w:t>
      </w:r>
    </w:p>
    <w:p w:rsidR="00E96733" w:rsidRPr="00E96733" w:rsidRDefault="00E96733" w:rsidP="004F1ABC">
      <w:pPr>
        <w:numPr>
          <w:ilvl w:val="0"/>
          <w:numId w:val="40"/>
        </w:numPr>
        <w:shd w:val="clear" w:color="auto" w:fill="FFFFFF"/>
        <w:ind w:hanging="720"/>
        <w:jc w:val="left"/>
        <w:rPr>
          <w:rFonts w:ascii="Cambria" w:hAnsi="Cambria" w:cs="Arial"/>
          <w:b/>
          <w:color w:val="333333"/>
          <w:sz w:val="28"/>
          <w:szCs w:val="28"/>
          <w:lang w:eastAsia="en-CA"/>
        </w:rPr>
      </w:pPr>
      <w:r w:rsidRPr="00E96733">
        <w:rPr>
          <w:rFonts w:ascii="Cambria" w:hAnsi="Cambria" w:cs="Arial"/>
          <w:b/>
          <w:color w:val="333333"/>
          <w:sz w:val="28"/>
          <w:szCs w:val="28"/>
          <w:lang w:eastAsia="en-CA"/>
        </w:rPr>
        <w:t>RESOURCES, TOOLS, AND SUPPORTS</w:t>
      </w:r>
    </w:p>
    <w:p w:rsidR="00E96733" w:rsidRPr="00E96733" w:rsidRDefault="00E96733" w:rsidP="004F1ABC">
      <w:pPr>
        <w:numPr>
          <w:ilvl w:val="0"/>
          <w:numId w:val="40"/>
        </w:numPr>
        <w:shd w:val="clear" w:color="auto" w:fill="FFFFFF"/>
        <w:ind w:hanging="720"/>
        <w:jc w:val="left"/>
        <w:rPr>
          <w:rFonts w:ascii="Cambria" w:hAnsi="Cambria" w:cs="Arial"/>
          <w:b/>
          <w:color w:val="333333"/>
          <w:sz w:val="28"/>
          <w:szCs w:val="28"/>
          <w:lang w:eastAsia="en-CA"/>
        </w:rPr>
      </w:pPr>
      <w:r w:rsidRPr="00E96733">
        <w:rPr>
          <w:rFonts w:ascii="Cambria" w:hAnsi="Cambria" w:cs="Arial"/>
          <w:b/>
          <w:color w:val="333333"/>
          <w:sz w:val="28"/>
          <w:szCs w:val="28"/>
          <w:lang w:eastAsia="en-CA"/>
        </w:rPr>
        <w:t>IMPLEMENTATION – EVALUTION OF IMPACTS</w:t>
      </w:r>
    </w:p>
    <w:p w:rsidR="00E96733" w:rsidRPr="00E96733" w:rsidRDefault="00E96733" w:rsidP="004F1ABC">
      <w:pPr>
        <w:numPr>
          <w:ilvl w:val="0"/>
          <w:numId w:val="40"/>
        </w:numPr>
        <w:shd w:val="clear" w:color="auto" w:fill="FFFFFF"/>
        <w:ind w:hanging="720"/>
        <w:jc w:val="left"/>
        <w:rPr>
          <w:rFonts w:ascii="Cambria" w:hAnsi="Cambria" w:cs="Arial"/>
          <w:b/>
          <w:color w:val="333333"/>
          <w:sz w:val="28"/>
          <w:szCs w:val="28"/>
          <w:lang w:eastAsia="en-CA"/>
        </w:rPr>
      </w:pPr>
      <w:r w:rsidRPr="00E96733">
        <w:rPr>
          <w:rFonts w:ascii="Cambria" w:hAnsi="Cambria" w:cs="Arial"/>
          <w:b/>
          <w:color w:val="333333"/>
          <w:sz w:val="28"/>
          <w:szCs w:val="28"/>
          <w:lang w:eastAsia="en-CA"/>
        </w:rPr>
        <w:t>COMMON MESSAGING (Health, Education)</w:t>
      </w:r>
    </w:p>
    <w:p w:rsidR="00314A06" w:rsidRPr="00314A06" w:rsidRDefault="00E96733" w:rsidP="00935B48">
      <w:pPr>
        <w:numPr>
          <w:ilvl w:val="0"/>
          <w:numId w:val="40"/>
        </w:numPr>
        <w:shd w:val="clear" w:color="auto" w:fill="FFFFFF"/>
        <w:ind w:hanging="720"/>
        <w:jc w:val="left"/>
        <w:outlineLvl w:val="0"/>
        <w:rPr>
          <w:rFonts w:ascii="Times New Roman" w:hAnsi="Times New Roman"/>
          <w:b/>
          <w:bCs/>
          <w:kern w:val="36"/>
          <w:sz w:val="48"/>
          <w:szCs w:val="48"/>
          <w:lang w:val="en-CA" w:eastAsia="en-CA" w:bidi="ar-SA"/>
        </w:rPr>
      </w:pPr>
      <w:r w:rsidRPr="00314A06">
        <w:rPr>
          <w:rFonts w:ascii="Cambria" w:eastAsiaTheme="minorHAnsi" w:hAnsi="Cambria"/>
          <w:b/>
          <w:kern w:val="36"/>
          <w:sz w:val="28"/>
          <w:szCs w:val="28"/>
          <w:lang w:eastAsia="en-CA"/>
        </w:rPr>
        <w:t>CHALLENGES, NEEDS, QUESTIONS, AND SUCCESSES</w:t>
      </w:r>
    </w:p>
    <w:p w:rsidR="00314A06" w:rsidRPr="00314A06" w:rsidRDefault="00314A06" w:rsidP="00314A06">
      <w:pPr>
        <w:shd w:val="clear" w:color="auto" w:fill="FFFFFF"/>
        <w:ind w:left="720"/>
        <w:jc w:val="left"/>
        <w:outlineLvl w:val="0"/>
        <w:rPr>
          <w:rFonts w:ascii="Times New Roman" w:hAnsi="Times New Roman"/>
          <w:b/>
          <w:bCs/>
          <w:kern w:val="36"/>
          <w:sz w:val="48"/>
          <w:szCs w:val="48"/>
          <w:lang w:val="en-CA" w:eastAsia="en-CA" w:bidi="ar-SA"/>
        </w:rPr>
      </w:pPr>
    </w:p>
    <w:p w:rsidR="004F1ABC" w:rsidRPr="004F1ABC" w:rsidRDefault="004F1ABC" w:rsidP="00314A06">
      <w:pPr>
        <w:shd w:val="clear" w:color="auto" w:fill="FFFFFF"/>
        <w:jc w:val="left"/>
        <w:outlineLvl w:val="0"/>
        <w:rPr>
          <w:rFonts w:ascii="Times New Roman" w:hAnsi="Times New Roman"/>
          <w:b/>
          <w:bCs/>
          <w:kern w:val="36"/>
          <w:sz w:val="48"/>
          <w:szCs w:val="48"/>
          <w:lang w:val="en-CA" w:eastAsia="en-CA" w:bidi="ar-SA"/>
        </w:rPr>
      </w:pPr>
      <w:r w:rsidRPr="004F1ABC">
        <w:rPr>
          <w:rFonts w:ascii="Franklin Gothic Book" w:hAnsi="Franklin Gothic Book"/>
          <w:b/>
          <w:bCs/>
          <w:kern w:val="36"/>
          <w:sz w:val="48"/>
          <w:szCs w:val="48"/>
          <w:lang w:val="en-CA" w:eastAsia="en-CA" w:bidi="ar-SA"/>
        </w:rPr>
        <w:lastRenderedPageBreak/>
        <w:t>Public Health Agency of Canada</w:t>
      </w:r>
      <w:r w:rsidRPr="004F1ABC">
        <w:rPr>
          <w:rFonts w:ascii="Times New Roman" w:hAnsi="Times New Roman"/>
          <w:b/>
          <w:bCs/>
          <w:kern w:val="36"/>
          <w:sz w:val="48"/>
          <w:szCs w:val="48"/>
          <w:lang w:val="en-CA" w:eastAsia="en-CA" w:bidi="ar-SA"/>
        </w:rPr>
        <w:t xml:space="preserve">  </w:t>
      </w:r>
      <w:r w:rsidRPr="004F1ABC">
        <w:rPr>
          <w:rFonts w:ascii="Times New Roman" w:hAnsi="Times New Roman"/>
          <w:b/>
          <w:bCs/>
          <w:noProof/>
          <w:kern w:val="36"/>
          <w:sz w:val="48"/>
          <w:szCs w:val="48"/>
          <w:lang w:bidi="ar-SA"/>
        </w:rPr>
        <w:drawing>
          <wp:inline distT="0" distB="0" distL="0" distR="0" wp14:anchorId="1CD74D9E" wp14:editId="0AC96711">
            <wp:extent cx="1409700" cy="704850"/>
            <wp:effectExtent l="0" t="0" r="0" b="0"/>
            <wp:docPr id="23" name="Picture 10" descr="1000px-Flag_of_Canada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px-Flag_of_Canada_svg.png"/>
                    <pic:cNvPicPr/>
                  </pic:nvPicPr>
                  <pic:blipFill>
                    <a:blip r:embed="rId52" cstate="print"/>
                    <a:stretch>
                      <a:fillRect/>
                    </a:stretch>
                  </pic:blipFill>
                  <pic:spPr>
                    <a:xfrm>
                      <a:off x="0" y="0"/>
                      <a:ext cx="1415309" cy="707654"/>
                    </a:xfrm>
                    <a:prstGeom prst="rect">
                      <a:avLst/>
                    </a:prstGeom>
                  </pic:spPr>
                </pic:pic>
              </a:graphicData>
            </a:graphic>
          </wp:inline>
        </w:drawing>
      </w:r>
    </w:p>
    <w:p w:rsidR="004F1ABC" w:rsidRPr="004F1ABC" w:rsidRDefault="004F1ABC" w:rsidP="004F1ABC">
      <w:pPr>
        <w:shd w:val="clear" w:color="auto" w:fill="FFFFFF"/>
        <w:jc w:val="left"/>
        <w:outlineLvl w:val="0"/>
        <w:rPr>
          <w:rFonts w:ascii="Cambria" w:eastAsiaTheme="minorHAnsi" w:hAnsi="Cambria"/>
          <w:b/>
          <w:bCs/>
          <w:kern w:val="36"/>
          <w:sz w:val="28"/>
          <w:szCs w:val="28"/>
          <w:lang w:val="en-CA" w:eastAsia="en-CA" w:bidi="ar-SA"/>
        </w:rPr>
      </w:pPr>
      <w:r w:rsidRPr="004F1ABC">
        <w:rPr>
          <w:rFonts w:ascii="Cambria" w:eastAsiaTheme="minorHAnsi" w:hAnsi="Cambria"/>
          <w:b/>
          <w:kern w:val="36"/>
          <w:sz w:val="28"/>
          <w:szCs w:val="28"/>
          <w:lang w:val="en-CA" w:eastAsia="en-CA" w:bidi="ar-SA"/>
        </w:rPr>
        <w:t>(A) LEGISLATION, POLICIES / GUIDELINES</w:t>
      </w:r>
    </w:p>
    <w:p w:rsidR="004F1ABC" w:rsidRPr="004F1ABC" w:rsidRDefault="004F1ABC" w:rsidP="004F1ABC">
      <w:pPr>
        <w:jc w:val="left"/>
        <w:rPr>
          <w:rFonts w:ascii="Cambria" w:eastAsiaTheme="minorHAnsi" w:hAnsi="Cambria" w:cstheme="minorBidi"/>
          <w:b/>
          <w:sz w:val="28"/>
          <w:szCs w:val="28"/>
          <w:lang w:val="en-CA" w:bidi="ar-SA"/>
        </w:rPr>
      </w:pPr>
      <w:r w:rsidRPr="004F1ABC">
        <w:rPr>
          <w:rFonts w:ascii="Cambria" w:eastAsiaTheme="minorHAnsi" w:hAnsi="Cambria" w:cstheme="minorBidi"/>
          <w:b/>
          <w:sz w:val="28"/>
          <w:szCs w:val="28"/>
          <w:lang w:val="en-CA" w:bidi="ar-SA"/>
        </w:rPr>
        <w:t xml:space="preserve"> (B) RESOURCES, TOOLS, SUPPORTS</w:t>
      </w:r>
    </w:p>
    <w:p w:rsidR="004F1ABC" w:rsidRPr="004F1ABC" w:rsidRDefault="004F1ABC" w:rsidP="004F1ABC">
      <w:pPr>
        <w:shd w:val="clear" w:color="auto" w:fill="FFFFFF"/>
        <w:jc w:val="left"/>
        <w:rPr>
          <w:rFonts w:ascii="Cambria" w:hAnsi="Cambria" w:cs="Arial"/>
          <w:b/>
          <w:sz w:val="28"/>
          <w:szCs w:val="28"/>
          <w:lang w:val="en-CA" w:eastAsia="en-CA" w:bidi="ar-SA"/>
        </w:rPr>
      </w:pPr>
      <w:r w:rsidRPr="004F1ABC">
        <w:rPr>
          <w:rFonts w:ascii="Cambria" w:hAnsi="Cambria" w:cs="Arial"/>
          <w:b/>
          <w:sz w:val="28"/>
          <w:szCs w:val="28"/>
          <w:lang w:val="en-CA" w:eastAsia="en-CA" w:bidi="ar-SA"/>
        </w:rPr>
        <w:t>(C) EVALUTION OF IMPACTS</w:t>
      </w:r>
    </w:p>
    <w:p w:rsidR="004F1ABC" w:rsidRPr="004F1ABC" w:rsidRDefault="004F1ABC" w:rsidP="004F1ABC">
      <w:pPr>
        <w:shd w:val="clear" w:color="auto" w:fill="FFFFFF"/>
        <w:jc w:val="left"/>
        <w:rPr>
          <w:rFonts w:ascii="Cambria" w:hAnsi="Cambria" w:cs="Arial"/>
          <w:b/>
          <w:sz w:val="28"/>
          <w:szCs w:val="28"/>
          <w:lang w:val="en-CA" w:eastAsia="en-CA" w:bidi="ar-SA"/>
        </w:rPr>
      </w:pPr>
      <w:r w:rsidRPr="004F1ABC">
        <w:rPr>
          <w:rFonts w:ascii="Cambria" w:hAnsi="Cambria" w:cs="Arial"/>
          <w:b/>
          <w:sz w:val="28"/>
          <w:szCs w:val="28"/>
          <w:lang w:val="en-CA" w:eastAsia="en-CA" w:bidi="ar-SA"/>
        </w:rPr>
        <w:t>(D) COMMON MESSAGING (Health, Education)</w:t>
      </w:r>
    </w:p>
    <w:p w:rsidR="004F1ABC" w:rsidRDefault="004F1ABC" w:rsidP="004F1ABC">
      <w:pPr>
        <w:shd w:val="clear" w:color="auto" w:fill="FFFFFF"/>
        <w:jc w:val="left"/>
        <w:rPr>
          <w:rFonts w:ascii="Cambria" w:hAnsi="Cambria" w:cs="Arial"/>
          <w:b/>
          <w:sz w:val="28"/>
          <w:szCs w:val="28"/>
          <w:lang w:val="en-CA" w:eastAsia="en-CA" w:bidi="ar-SA"/>
        </w:rPr>
      </w:pPr>
      <w:r w:rsidRPr="004F1ABC">
        <w:rPr>
          <w:rFonts w:ascii="Cambria" w:hAnsi="Cambria" w:cs="Arial"/>
          <w:b/>
          <w:sz w:val="28"/>
          <w:szCs w:val="28"/>
          <w:lang w:val="en-CA" w:eastAsia="en-CA" w:bidi="ar-SA"/>
        </w:rPr>
        <w:t>(E) CHALLENGES, NEEDS, QUESTIONS, AND SUCCESSES</w:t>
      </w:r>
    </w:p>
    <w:p w:rsidR="004F1ABC" w:rsidRDefault="004F1ABC" w:rsidP="004F1ABC">
      <w:pPr>
        <w:shd w:val="clear" w:color="auto" w:fill="FFFFFF"/>
        <w:jc w:val="left"/>
        <w:rPr>
          <w:rFonts w:ascii="Cambria" w:hAnsi="Cambria" w:cs="Arial"/>
          <w:b/>
          <w:sz w:val="28"/>
          <w:szCs w:val="28"/>
          <w:lang w:val="en-CA" w:eastAsia="en-CA" w:bidi="ar-SA"/>
        </w:rPr>
      </w:pPr>
    </w:p>
    <w:p w:rsidR="004F1ABC" w:rsidRPr="004F1ABC" w:rsidRDefault="004F1ABC" w:rsidP="004F1ABC">
      <w:pPr>
        <w:shd w:val="clear" w:color="auto" w:fill="FFFFFF"/>
        <w:jc w:val="left"/>
        <w:rPr>
          <w:rFonts w:ascii="Cambria" w:hAnsi="Cambria" w:cs="Arial"/>
          <w:b/>
          <w:sz w:val="28"/>
          <w:szCs w:val="28"/>
          <w:lang w:val="en-CA" w:eastAsia="en-CA" w:bidi="ar-SA"/>
        </w:rPr>
      </w:pPr>
    </w:p>
    <w:p w:rsidR="005201F9" w:rsidRPr="005201F9" w:rsidRDefault="005201F9" w:rsidP="005201F9">
      <w:pPr>
        <w:rPr>
          <w:rFonts w:ascii="Arial" w:hAnsi="Arial" w:cs="Arial"/>
          <w:sz w:val="22"/>
          <w:szCs w:val="22"/>
          <w:lang w:eastAsia="en-CA"/>
        </w:rPr>
      </w:pPr>
    </w:p>
    <w:p w:rsidR="004F1ABC" w:rsidRPr="004F1ABC" w:rsidRDefault="004F1ABC" w:rsidP="004F1ABC">
      <w:pPr>
        <w:jc w:val="left"/>
        <w:outlineLvl w:val="0"/>
        <w:rPr>
          <w:rFonts w:ascii="Times New Roman" w:hAnsi="Times New Roman"/>
          <w:b/>
          <w:bCs/>
          <w:kern w:val="36"/>
          <w:sz w:val="48"/>
          <w:szCs w:val="48"/>
          <w:lang w:val="en-CA" w:eastAsia="en-CA" w:bidi="ar-SA"/>
        </w:rPr>
      </w:pPr>
      <w:r w:rsidRPr="004F1ABC">
        <w:rPr>
          <w:rFonts w:ascii="Franklin Gothic Book" w:hAnsi="Franklin Gothic Book"/>
          <w:b/>
          <w:bCs/>
          <w:kern w:val="36"/>
          <w:sz w:val="48"/>
          <w:szCs w:val="48"/>
          <w:lang w:val="en-CA" w:eastAsia="en-CA" w:bidi="ar-SA"/>
        </w:rPr>
        <w:t>National Resources</w:t>
      </w:r>
      <w:r w:rsidRPr="004F1ABC">
        <w:rPr>
          <w:rFonts w:ascii="Times New Roman" w:hAnsi="Times New Roman"/>
          <w:b/>
          <w:bCs/>
          <w:kern w:val="36"/>
          <w:sz w:val="48"/>
          <w:szCs w:val="48"/>
          <w:lang w:val="en-CA" w:eastAsia="en-CA" w:bidi="ar-SA"/>
        </w:rPr>
        <w:t xml:space="preserve">  </w:t>
      </w:r>
      <w:r w:rsidRPr="004F1ABC">
        <w:rPr>
          <w:rFonts w:ascii="Times New Roman" w:hAnsi="Times New Roman"/>
          <w:b/>
          <w:bCs/>
          <w:noProof/>
          <w:kern w:val="36"/>
          <w:sz w:val="48"/>
          <w:szCs w:val="48"/>
          <w:lang w:bidi="ar-SA"/>
        </w:rPr>
        <w:drawing>
          <wp:inline distT="0" distB="0" distL="0" distR="0" wp14:anchorId="326A20BD" wp14:editId="2C76BF63">
            <wp:extent cx="985520" cy="492760"/>
            <wp:effectExtent l="19050" t="0" r="5080" b="0"/>
            <wp:docPr id="24" name="Picture 10" descr="1000px-Flag_of_Canada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px-Flag_of_Canada_svg.png"/>
                    <pic:cNvPicPr/>
                  </pic:nvPicPr>
                  <pic:blipFill>
                    <a:blip r:embed="rId52" cstate="print"/>
                    <a:stretch>
                      <a:fillRect/>
                    </a:stretch>
                  </pic:blipFill>
                  <pic:spPr>
                    <a:xfrm>
                      <a:off x="0" y="0"/>
                      <a:ext cx="986515" cy="493257"/>
                    </a:xfrm>
                    <a:prstGeom prst="rect">
                      <a:avLst/>
                    </a:prstGeom>
                  </pic:spPr>
                </pic:pic>
              </a:graphicData>
            </a:graphic>
          </wp:inline>
        </w:drawing>
      </w:r>
    </w:p>
    <w:p w:rsidR="0036056E" w:rsidRPr="0036056E" w:rsidRDefault="0036056E" w:rsidP="0036056E">
      <w:pPr>
        <w:spacing w:after="0" w:line="240" w:lineRule="auto"/>
        <w:ind w:firstLine="60"/>
        <w:contextualSpacing/>
        <w:rPr>
          <w:rFonts w:asciiTheme="minorHAnsi" w:hAnsiTheme="minorHAnsi" w:cs="Shruti"/>
          <w:sz w:val="24"/>
          <w:szCs w:val="24"/>
        </w:rPr>
      </w:pPr>
    </w:p>
    <w:p w:rsidR="00D71556" w:rsidRPr="00D71556" w:rsidRDefault="00D71556" w:rsidP="00D95C94">
      <w:pPr>
        <w:pStyle w:val="ListParagraph"/>
        <w:numPr>
          <w:ilvl w:val="0"/>
          <w:numId w:val="22"/>
        </w:numPr>
        <w:spacing w:after="0" w:line="240" w:lineRule="auto"/>
        <w:jc w:val="left"/>
        <w:rPr>
          <w:rFonts w:asciiTheme="minorHAnsi" w:hAnsiTheme="minorHAnsi" w:cs="Shruti"/>
          <w:b/>
          <w:sz w:val="24"/>
          <w:szCs w:val="24"/>
        </w:rPr>
      </w:pPr>
      <w:r w:rsidRPr="00D71556">
        <w:rPr>
          <w:rFonts w:asciiTheme="minorHAnsi" w:hAnsiTheme="minorHAnsi" w:cs="Shruti"/>
          <w:b/>
          <w:sz w:val="24"/>
          <w:szCs w:val="24"/>
        </w:rPr>
        <w:t>JCSH Resources: Addr</w:t>
      </w:r>
      <w:r>
        <w:rPr>
          <w:rFonts w:asciiTheme="minorHAnsi" w:hAnsiTheme="minorHAnsi" w:cs="Shruti"/>
          <w:b/>
          <w:sz w:val="24"/>
          <w:szCs w:val="24"/>
        </w:rPr>
        <w:t>essing Substance Use in Schools</w:t>
      </w:r>
    </w:p>
    <w:p w:rsidR="00D71556" w:rsidRDefault="003638A0" w:rsidP="00D71556">
      <w:pPr>
        <w:pStyle w:val="ListParagraph"/>
        <w:numPr>
          <w:ilvl w:val="1"/>
          <w:numId w:val="22"/>
        </w:numPr>
        <w:spacing w:after="0" w:line="240" w:lineRule="auto"/>
        <w:jc w:val="left"/>
        <w:rPr>
          <w:rFonts w:asciiTheme="minorHAnsi" w:hAnsiTheme="minorHAnsi" w:cs="Shruti"/>
          <w:sz w:val="24"/>
          <w:szCs w:val="24"/>
        </w:rPr>
      </w:pPr>
      <w:hyperlink r:id="rId53" w:history="1">
        <w:r w:rsidR="00D71556" w:rsidRPr="00D71556">
          <w:rPr>
            <w:rStyle w:val="Hyperlink"/>
            <w:rFonts w:asciiTheme="minorHAnsi" w:hAnsiTheme="minorHAnsi" w:cs="Shruti"/>
            <w:sz w:val="24"/>
            <w:szCs w:val="24"/>
          </w:rPr>
          <w:t>Effective Substance U</w:t>
        </w:r>
        <w:r w:rsidR="00D71556">
          <w:rPr>
            <w:rStyle w:val="Hyperlink"/>
            <w:rFonts w:asciiTheme="minorHAnsi" w:hAnsiTheme="minorHAnsi" w:cs="Shruti"/>
            <w:sz w:val="24"/>
            <w:szCs w:val="24"/>
          </w:rPr>
          <w:t>se Policy. A knowledge kit for S</w:t>
        </w:r>
        <w:r w:rsidR="00D71556" w:rsidRPr="00D71556">
          <w:rPr>
            <w:rStyle w:val="Hyperlink"/>
            <w:rFonts w:asciiTheme="minorHAnsi" w:hAnsiTheme="minorHAnsi" w:cs="Shruti"/>
            <w:sz w:val="24"/>
            <w:szCs w:val="24"/>
          </w:rPr>
          <w:t xml:space="preserve">chool </w:t>
        </w:r>
        <w:r w:rsidR="00D71556">
          <w:rPr>
            <w:rStyle w:val="Hyperlink"/>
            <w:rFonts w:asciiTheme="minorHAnsi" w:hAnsiTheme="minorHAnsi" w:cs="Shruti"/>
            <w:sz w:val="24"/>
            <w:szCs w:val="24"/>
          </w:rPr>
          <w:t>A</w:t>
        </w:r>
        <w:r w:rsidR="00D71556" w:rsidRPr="00D71556">
          <w:rPr>
            <w:rStyle w:val="Hyperlink"/>
            <w:rFonts w:asciiTheme="minorHAnsi" w:hAnsiTheme="minorHAnsi" w:cs="Shruti"/>
            <w:sz w:val="24"/>
            <w:szCs w:val="24"/>
          </w:rPr>
          <w:t>dministrators (2009)</w:t>
        </w:r>
      </w:hyperlink>
    </w:p>
    <w:p w:rsidR="00D71556" w:rsidRDefault="003638A0" w:rsidP="00D71556">
      <w:pPr>
        <w:pStyle w:val="ListParagraph"/>
        <w:numPr>
          <w:ilvl w:val="1"/>
          <w:numId w:val="22"/>
        </w:numPr>
        <w:spacing w:after="0" w:line="240" w:lineRule="auto"/>
        <w:jc w:val="left"/>
        <w:rPr>
          <w:rFonts w:asciiTheme="minorHAnsi" w:hAnsiTheme="minorHAnsi" w:cs="Shruti"/>
          <w:sz w:val="24"/>
          <w:szCs w:val="24"/>
        </w:rPr>
      </w:pPr>
      <w:hyperlink r:id="rId54" w:history="1">
        <w:r w:rsidR="00D71556" w:rsidRPr="00D71556">
          <w:rPr>
            <w:rStyle w:val="Hyperlink"/>
            <w:rFonts w:asciiTheme="minorHAnsi" w:hAnsiTheme="minorHAnsi" w:cs="Shruti"/>
            <w:sz w:val="24"/>
            <w:szCs w:val="24"/>
          </w:rPr>
          <w:t>School-Family-Community Par</w:t>
        </w:r>
        <w:r w:rsidR="00D71556">
          <w:rPr>
            <w:rStyle w:val="Hyperlink"/>
            <w:rFonts w:asciiTheme="minorHAnsi" w:hAnsiTheme="minorHAnsi" w:cs="Shruti"/>
            <w:sz w:val="24"/>
            <w:szCs w:val="24"/>
          </w:rPr>
          <w:t>tnerships. A knowledge kit for S</w:t>
        </w:r>
        <w:r w:rsidR="00D71556" w:rsidRPr="00D71556">
          <w:rPr>
            <w:rStyle w:val="Hyperlink"/>
            <w:rFonts w:asciiTheme="minorHAnsi" w:hAnsiTheme="minorHAnsi" w:cs="Shruti"/>
            <w:sz w:val="24"/>
            <w:szCs w:val="24"/>
          </w:rPr>
          <w:t xml:space="preserve">chool and </w:t>
        </w:r>
        <w:r w:rsidR="00D71556">
          <w:rPr>
            <w:rStyle w:val="Hyperlink"/>
            <w:rFonts w:asciiTheme="minorHAnsi" w:hAnsiTheme="minorHAnsi" w:cs="Shruti"/>
            <w:sz w:val="24"/>
            <w:szCs w:val="24"/>
          </w:rPr>
          <w:t>C</w:t>
        </w:r>
        <w:r w:rsidR="00D71556" w:rsidRPr="00D71556">
          <w:rPr>
            <w:rStyle w:val="Hyperlink"/>
            <w:rFonts w:asciiTheme="minorHAnsi" w:hAnsiTheme="minorHAnsi" w:cs="Shruti"/>
            <w:sz w:val="24"/>
            <w:szCs w:val="24"/>
          </w:rPr>
          <w:t xml:space="preserve">ommunity </w:t>
        </w:r>
        <w:r w:rsidR="00D71556">
          <w:rPr>
            <w:rStyle w:val="Hyperlink"/>
            <w:rFonts w:asciiTheme="minorHAnsi" w:hAnsiTheme="minorHAnsi" w:cs="Shruti"/>
            <w:sz w:val="24"/>
            <w:szCs w:val="24"/>
          </w:rPr>
          <w:t>L</w:t>
        </w:r>
        <w:r w:rsidR="00D71556" w:rsidRPr="00D71556">
          <w:rPr>
            <w:rStyle w:val="Hyperlink"/>
            <w:rFonts w:asciiTheme="minorHAnsi" w:hAnsiTheme="minorHAnsi" w:cs="Shruti"/>
            <w:sz w:val="24"/>
            <w:szCs w:val="24"/>
          </w:rPr>
          <w:t>eaders (2009)</w:t>
        </w:r>
      </w:hyperlink>
    </w:p>
    <w:p w:rsidR="00D71556" w:rsidRDefault="003638A0" w:rsidP="00D71556">
      <w:pPr>
        <w:pStyle w:val="ListParagraph"/>
        <w:numPr>
          <w:ilvl w:val="1"/>
          <w:numId w:val="22"/>
        </w:numPr>
        <w:spacing w:after="0" w:line="240" w:lineRule="auto"/>
        <w:jc w:val="left"/>
        <w:rPr>
          <w:rFonts w:asciiTheme="minorHAnsi" w:hAnsiTheme="minorHAnsi" w:cs="Shruti"/>
          <w:sz w:val="24"/>
          <w:szCs w:val="24"/>
        </w:rPr>
      </w:pPr>
      <w:hyperlink r:id="rId55" w:history="1">
        <w:r w:rsidR="00D71556" w:rsidRPr="00D71556">
          <w:rPr>
            <w:rStyle w:val="Hyperlink"/>
            <w:rFonts w:asciiTheme="minorHAnsi" w:hAnsiTheme="minorHAnsi" w:cs="Shruti"/>
            <w:sz w:val="24"/>
            <w:szCs w:val="24"/>
          </w:rPr>
          <w:t>Responding to the Needs of Higher Risk Youth. A knowledge kit for Counsellors and Health Workers (2009)</w:t>
        </w:r>
      </w:hyperlink>
    </w:p>
    <w:p w:rsidR="00D71556" w:rsidRPr="00D71556" w:rsidRDefault="003638A0" w:rsidP="00D71556">
      <w:pPr>
        <w:pStyle w:val="ListParagraph"/>
        <w:numPr>
          <w:ilvl w:val="1"/>
          <w:numId w:val="22"/>
        </w:numPr>
        <w:spacing w:after="0" w:line="240" w:lineRule="auto"/>
        <w:jc w:val="left"/>
        <w:rPr>
          <w:rFonts w:asciiTheme="minorHAnsi" w:hAnsiTheme="minorHAnsi" w:cs="Shruti"/>
          <w:sz w:val="24"/>
          <w:szCs w:val="24"/>
        </w:rPr>
      </w:pPr>
      <w:hyperlink r:id="rId56" w:history="1">
        <w:r w:rsidR="00D71556" w:rsidRPr="00D71556">
          <w:rPr>
            <w:rStyle w:val="Hyperlink"/>
            <w:rFonts w:asciiTheme="minorHAnsi" w:hAnsiTheme="minorHAnsi" w:cs="Shruti"/>
            <w:sz w:val="24"/>
            <w:szCs w:val="24"/>
          </w:rPr>
          <w:t>Effective Substance Use Education. A knowledge kit for Teachers (2009)</w:t>
        </w:r>
      </w:hyperlink>
    </w:p>
    <w:p w:rsidR="00D71556" w:rsidRPr="00D71556" w:rsidRDefault="00D71556" w:rsidP="00D71556">
      <w:pPr>
        <w:pStyle w:val="ListParagraph"/>
        <w:spacing w:after="0" w:line="240" w:lineRule="auto"/>
        <w:ind w:left="780"/>
        <w:jc w:val="left"/>
        <w:rPr>
          <w:rFonts w:asciiTheme="minorHAnsi" w:hAnsiTheme="minorHAnsi" w:cs="Shruti"/>
          <w:sz w:val="24"/>
          <w:szCs w:val="24"/>
        </w:rPr>
      </w:pPr>
    </w:p>
    <w:p w:rsidR="0036056E" w:rsidRPr="00BC4DAE" w:rsidRDefault="00BC4DAE" w:rsidP="00090BBF">
      <w:pPr>
        <w:pStyle w:val="ListParagraph"/>
        <w:numPr>
          <w:ilvl w:val="0"/>
          <w:numId w:val="22"/>
        </w:numPr>
        <w:spacing w:after="0" w:line="240" w:lineRule="auto"/>
        <w:jc w:val="left"/>
        <w:rPr>
          <w:rFonts w:asciiTheme="minorHAnsi" w:hAnsiTheme="minorHAnsi" w:cs="Shruti"/>
          <w:sz w:val="24"/>
          <w:szCs w:val="24"/>
        </w:rPr>
      </w:pPr>
      <w:r w:rsidRPr="004F1ABC">
        <w:rPr>
          <w:rFonts w:asciiTheme="minorHAnsi" w:hAnsiTheme="minorHAnsi" w:cs="Shruti"/>
          <w:b/>
          <w:sz w:val="24"/>
          <w:szCs w:val="24"/>
        </w:rPr>
        <w:t xml:space="preserve">National Anti-Drug Strategy: Use Your Voice </w:t>
      </w:r>
      <w:hyperlink r:id="rId57" w:history="1">
        <w:r w:rsidRPr="00BC4DAE">
          <w:rPr>
            <w:rStyle w:val="Hyperlink"/>
            <w:rFonts w:asciiTheme="minorHAnsi" w:hAnsiTheme="minorHAnsi" w:cs="Shruti"/>
            <w:sz w:val="24"/>
            <w:szCs w:val="24"/>
          </w:rPr>
          <w:t>http://www.nationalantidrugstrategy.gc.ca/prevention/youth-jeunes/speak-exprime/index.html</w:t>
        </w:r>
      </w:hyperlink>
    </w:p>
    <w:p w:rsidR="00A5153B" w:rsidRPr="00314A06" w:rsidRDefault="00A5153B" w:rsidP="00314A06">
      <w:pPr>
        <w:spacing w:after="0" w:line="240" w:lineRule="auto"/>
        <w:jc w:val="left"/>
        <w:rPr>
          <w:rFonts w:asciiTheme="minorHAnsi" w:hAnsiTheme="minorHAnsi" w:cs="Shruti"/>
          <w:sz w:val="24"/>
          <w:szCs w:val="24"/>
        </w:rPr>
      </w:pPr>
    </w:p>
    <w:p w:rsidR="0036056E" w:rsidRDefault="0036056E" w:rsidP="00090BBF">
      <w:pPr>
        <w:pStyle w:val="ListParagraph"/>
        <w:numPr>
          <w:ilvl w:val="0"/>
          <w:numId w:val="20"/>
        </w:numPr>
        <w:spacing w:after="0" w:line="240" w:lineRule="auto"/>
        <w:jc w:val="left"/>
        <w:rPr>
          <w:rFonts w:asciiTheme="minorHAnsi" w:hAnsiTheme="minorHAnsi" w:cs="Shruti"/>
          <w:sz w:val="24"/>
          <w:szCs w:val="24"/>
        </w:rPr>
      </w:pPr>
      <w:r w:rsidRPr="00A5153B">
        <w:rPr>
          <w:rFonts w:asciiTheme="minorHAnsi" w:hAnsiTheme="minorHAnsi" w:cs="Shruti"/>
          <w:sz w:val="24"/>
          <w:szCs w:val="24"/>
        </w:rPr>
        <w:lastRenderedPageBreak/>
        <w:t>3</w:t>
      </w:r>
      <w:r w:rsidR="00A5153B" w:rsidRPr="00A5153B">
        <w:rPr>
          <w:rFonts w:asciiTheme="minorHAnsi" w:hAnsiTheme="minorHAnsi" w:cs="Shruti"/>
          <w:sz w:val="24"/>
          <w:szCs w:val="24"/>
        </w:rPr>
        <w:t xml:space="preserve"> </w:t>
      </w:r>
      <w:r w:rsidRPr="00A5153B">
        <w:rPr>
          <w:rFonts w:asciiTheme="minorHAnsi" w:hAnsiTheme="minorHAnsi" w:cs="Shruti"/>
          <w:sz w:val="24"/>
          <w:szCs w:val="24"/>
        </w:rPr>
        <w:t xml:space="preserve">Virtual Party - An interactive web-based resource, developed by youth, for youth. An educational tool aimed at offering information in an interactive story, promoting healthy choices and reducing risky behaviour related to alcohol use. Targeted to youth 13-19 years of age. </w:t>
      </w:r>
      <w:hyperlink r:id="rId58" w:history="1">
        <w:r w:rsidR="00314A06" w:rsidRPr="00405BEE">
          <w:rPr>
            <w:rStyle w:val="Hyperlink"/>
            <w:rFonts w:asciiTheme="minorHAnsi" w:hAnsiTheme="minorHAnsi" w:cs="Shruti"/>
            <w:sz w:val="24"/>
            <w:szCs w:val="24"/>
          </w:rPr>
          <w:t>www.virtual-party.org</w:t>
        </w:r>
      </w:hyperlink>
      <w:r w:rsidRPr="00A5153B">
        <w:rPr>
          <w:rFonts w:asciiTheme="minorHAnsi" w:hAnsiTheme="minorHAnsi" w:cs="Shruti"/>
          <w:sz w:val="24"/>
          <w:szCs w:val="24"/>
        </w:rPr>
        <w:t xml:space="preserve"> </w:t>
      </w:r>
    </w:p>
    <w:p w:rsidR="00314A06" w:rsidRDefault="00314A06" w:rsidP="00314A06">
      <w:pPr>
        <w:pStyle w:val="ListParagraph"/>
        <w:spacing w:after="0" w:line="240" w:lineRule="auto"/>
        <w:jc w:val="left"/>
        <w:rPr>
          <w:rFonts w:asciiTheme="minorHAnsi" w:hAnsiTheme="minorHAnsi" w:cs="Shruti"/>
          <w:sz w:val="24"/>
          <w:szCs w:val="24"/>
        </w:rPr>
      </w:pPr>
    </w:p>
    <w:p w:rsidR="00314A06" w:rsidRDefault="00314A06" w:rsidP="00314A06">
      <w:pPr>
        <w:spacing w:after="0" w:line="240" w:lineRule="auto"/>
        <w:jc w:val="left"/>
        <w:rPr>
          <w:rFonts w:asciiTheme="minorHAnsi" w:hAnsiTheme="minorHAnsi" w:cs="Shruti"/>
          <w:sz w:val="24"/>
          <w:szCs w:val="24"/>
        </w:rPr>
      </w:pPr>
    </w:p>
    <w:p w:rsidR="00314A06" w:rsidRPr="00314A06" w:rsidRDefault="00314A06" w:rsidP="00314A06">
      <w:pPr>
        <w:jc w:val="left"/>
        <w:rPr>
          <w:rFonts w:ascii="Franklin Gothic Book" w:eastAsiaTheme="minorHAnsi" w:hAnsi="Franklin Gothic Book"/>
          <w:b/>
          <w:sz w:val="48"/>
          <w:szCs w:val="48"/>
          <w:lang w:val="en-CA" w:bidi="ar-SA"/>
        </w:rPr>
      </w:pPr>
      <w:r w:rsidRPr="00314A06">
        <w:rPr>
          <w:rFonts w:ascii="Franklin Gothic Book" w:eastAsiaTheme="minorHAnsi" w:hAnsi="Franklin Gothic Book"/>
          <w:b/>
          <w:sz w:val="48"/>
          <w:szCs w:val="48"/>
          <w:lang w:val="en-CA" w:bidi="ar-SA"/>
        </w:rPr>
        <w:t>International Resources</w:t>
      </w:r>
    </w:p>
    <w:p w:rsidR="0036056E" w:rsidRPr="00A5153B" w:rsidRDefault="0036056E" w:rsidP="00090BBF">
      <w:pPr>
        <w:pStyle w:val="ListParagraph"/>
        <w:numPr>
          <w:ilvl w:val="0"/>
          <w:numId w:val="20"/>
        </w:numPr>
        <w:spacing w:after="0" w:line="240" w:lineRule="auto"/>
        <w:rPr>
          <w:rFonts w:asciiTheme="minorHAnsi" w:hAnsiTheme="minorHAnsi" w:cs="Shruti"/>
          <w:sz w:val="24"/>
          <w:szCs w:val="24"/>
        </w:rPr>
      </w:pPr>
      <w:r w:rsidRPr="00A5153B">
        <w:rPr>
          <w:rFonts w:asciiTheme="minorHAnsi" w:hAnsiTheme="minorHAnsi" w:cs="Shruti"/>
          <w:sz w:val="24"/>
          <w:szCs w:val="24"/>
        </w:rPr>
        <w:t xml:space="preserve">School Health and Alcohol Harm Reduction Project (Australia) - Teacher’s Manual, Student Workbooks I and II. http://www.ndri.curtin.edu.au/shahrp/download.html </w:t>
      </w:r>
    </w:p>
    <w:p w:rsidR="0036056E" w:rsidRPr="0036056E" w:rsidRDefault="0036056E" w:rsidP="0036056E">
      <w:pPr>
        <w:spacing w:after="0" w:line="240" w:lineRule="auto"/>
        <w:ind w:firstLine="60"/>
        <w:contextualSpacing/>
        <w:rPr>
          <w:rFonts w:asciiTheme="minorHAnsi" w:hAnsiTheme="minorHAnsi" w:cs="Shruti"/>
          <w:sz w:val="24"/>
          <w:szCs w:val="24"/>
        </w:rPr>
      </w:pPr>
    </w:p>
    <w:p w:rsidR="0036056E" w:rsidRPr="00A5153B" w:rsidRDefault="0036056E" w:rsidP="00090BBF">
      <w:pPr>
        <w:pStyle w:val="ListParagraph"/>
        <w:numPr>
          <w:ilvl w:val="0"/>
          <w:numId w:val="20"/>
        </w:numPr>
        <w:spacing w:after="0" w:line="240" w:lineRule="auto"/>
        <w:rPr>
          <w:rFonts w:asciiTheme="minorHAnsi" w:hAnsiTheme="minorHAnsi" w:cs="Shruti"/>
          <w:sz w:val="24"/>
          <w:szCs w:val="24"/>
        </w:rPr>
      </w:pPr>
      <w:proofErr w:type="spellStart"/>
      <w:r w:rsidRPr="00A5153B">
        <w:rPr>
          <w:rFonts w:asciiTheme="minorHAnsi" w:hAnsiTheme="minorHAnsi" w:cs="Shruti"/>
          <w:sz w:val="24"/>
          <w:szCs w:val="24"/>
        </w:rPr>
        <w:t>MindMatters</w:t>
      </w:r>
      <w:proofErr w:type="spellEnd"/>
      <w:r w:rsidRPr="00A5153B">
        <w:rPr>
          <w:rFonts w:asciiTheme="minorHAnsi" w:hAnsiTheme="minorHAnsi" w:cs="Shruti"/>
          <w:sz w:val="24"/>
          <w:szCs w:val="24"/>
        </w:rPr>
        <w:t xml:space="preserve">: Mental Health Promotion Resource for Secondary Schools (Australia) http://www.mindmatters.edu.au/resources_and_downloads/resources_landing.html </w:t>
      </w:r>
    </w:p>
    <w:p w:rsidR="0036056E" w:rsidRPr="0036056E" w:rsidRDefault="0036056E" w:rsidP="0036056E">
      <w:pPr>
        <w:spacing w:after="0" w:line="240" w:lineRule="auto"/>
        <w:ind w:firstLine="60"/>
        <w:contextualSpacing/>
        <w:rPr>
          <w:rFonts w:asciiTheme="minorHAnsi" w:hAnsiTheme="minorHAnsi" w:cs="Shruti"/>
          <w:sz w:val="24"/>
          <w:szCs w:val="24"/>
        </w:rPr>
      </w:pPr>
    </w:p>
    <w:p w:rsidR="0036056E" w:rsidRDefault="0036056E" w:rsidP="00090BBF">
      <w:pPr>
        <w:pStyle w:val="ListParagraph"/>
        <w:numPr>
          <w:ilvl w:val="0"/>
          <w:numId w:val="20"/>
        </w:numPr>
        <w:spacing w:after="0" w:line="240" w:lineRule="auto"/>
        <w:rPr>
          <w:rFonts w:asciiTheme="minorHAnsi" w:hAnsiTheme="minorHAnsi" w:cs="Shruti"/>
          <w:sz w:val="24"/>
          <w:szCs w:val="24"/>
        </w:rPr>
      </w:pPr>
      <w:r w:rsidRPr="00A5153B">
        <w:rPr>
          <w:rFonts w:asciiTheme="minorHAnsi" w:hAnsiTheme="minorHAnsi" w:cs="Shruti"/>
          <w:sz w:val="24"/>
          <w:szCs w:val="24"/>
        </w:rPr>
        <w:t xml:space="preserve">The Gatehouse Project (Australia) - A well-evaluated initiative focused on Grade 8 students in 26 schools in Melbourne, Australia that aimed to improve the emotional well-being of secondary students through individual- and environment-focused approaches. </w:t>
      </w:r>
    </w:p>
    <w:p w:rsidR="00A5153B" w:rsidRPr="00A5153B" w:rsidRDefault="00A5153B" w:rsidP="00A5153B">
      <w:pPr>
        <w:pStyle w:val="ListParagraph"/>
        <w:spacing w:after="0" w:line="240" w:lineRule="auto"/>
        <w:rPr>
          <w:rFonts w:asciiTheme="minorHAnsi" w:hAnsiTheme="minorHAnsi" w:cs="Shruti"/>
          <w:sz w:val="24"/>
          <w:szCs w:val="24"/>
        </w:rPr>
      </w:pPr>
    </w:p>
    <w:p w:rsidR="0036056E" w:rsidRPr="00A5153B" w:rsidRDefault="0036056E" w:rsidP="00090BBF">
      <w:pPr>
        <w:pStyle w:val="ListParagraph"/>
        <w:numPr>
          <w:ilvl w:val="0"/>
          <w:numId w:val="20"/>
        </w:numPr>
        <w:spacing w:after="0" w:line="240" w:lineRule="auto"/>
        <w:rPr>
          <w:rFonts w:asciiTheme="minorHAnsi" w:hAnsiTheme="minorHAnsi" w:cs="Shruti"/>
          <w:sz w:val="24"/>
          <w:szCs w:val="24"/>
        </w:rPr>
      </w:pPr>
      <w:r w:rsidRPr="00A5153B">
        <w:rPr>
          <w:rFonts w:asciiTheme="minorHAnsi" w:hAnsiTheme="minorHAnsi" w:cs="Shruti"/>
          <w:sz w:val="24"/>
          <w:szCs w:val="24"/>
        </w:rPr>
        <w:t xml:space="preserve">NIDA Goes Back to School (USA) - Specialized curricula and other teaching aids http://backtoschool.drugabuse.gov/ </w:t>
      </w:r>
    </w:p>
    <w:p w:rsidR="0036056E" w:rsidRPr="0036056E" w:rsidRDefault="0036056E" w:rsidP="0036056E">
      <w:pPr>
        <w:spacing w:after="0" w:line="240" w:lineRule="auto"/>
        <w:ind w:firstLine="60"/>
        <w:contextualSpacing/>
        <w:rPr>
          <w:rFonts w:asciiTheme="minorHAnsi" w:hAnsiTheme="minorHAnsi" w:cs="Shruti"/>
          <w:sz w:val="24"/>
          <w:szCs w:val="24"/>
        </w:rPr>
      </w:pPr>
    </w:p>
    <w:p w:rsidR="0036056E" w:rsidRPr="00A5153B" w:rsidRDefault="0036056E" w:rsidP="00090BBF">
      <w:pPr>
        <w:pStyle w:val="ListParagraph"/>
        <w:numPr>
          <w:ilvl w:val="0"/>
          <w:numId w:val="20"/>
        </w:numPr>
        <w:spacing w:after="0" w:line="240" w:lineRule="auto"/>
        <w:rPr>
          <w:rFonts w:asciiTheme="minorHAnsi" w:hAnsiTheme="minorHAnsi" w:cs="Shruti"/>
          <w:sz w:val="24"/>
          <w:szCs w:val="24"/>
        </w:rPr>
      </w:pPr>
      <w:r w:rsidRPr="00A5153B">
        <w:rPr>
          <w:rFonts w:asciiTheme="minorHAnsi" w:hAnsiTheme="minorHAnsi" w:cs="Shruti"/>
          <w:sz w:val="24"/>
          <w:szCs w:val="24"/>
        </w:rPr>
        <w:t xml:space="preserve">The Seattle Social Development Project (USA) - A universal intervention for students in Grades 1-6 that combines parent training with modified teaching practices. http://depts.washington.edu/ssdp/ </w:t>
      </w:r>
    </w:p>
    <w:p w:rsidR="0036056E" w:rsidRPr="0036056E" w:rsidRDefault="0036056E" w:rsidP="0036056E">
      <w:pPr>
        <w:spacing w:after="0" w:line="240" w:lineRule="auto"/>
        <w:ind w:firstLine="60"/>
        <w:contextualSpacing/>
        <w:rPr>
          <w:rFonts w:asciiTheme="minorHAnsi" w:hAnsiTheme="minorHAnsi" w:cs="Shruti"/>
          <w:sz w:val="24"/>
          <w:szCs w:val="24"/>
        </w:rPr>
      </w:pPr>
    </w:p>
    <w:p w:rsidR="004813A2" w:rsidRPr="00A5153B" w:rsidRDefault="0036056E" w:rsidP="00090BBF">
      <w:pPr>
        <w:pStyle w:val="ListParagraph"/>
        <w:numPr>
          <w:ilvl w:val="0"/>
          <w:numId w:val="20"/>
        </w:numPr>
        <w:spacing w:after="0" w:line="240" w:lineRule="auto"/>
        <w:rPr>
          <w:rFonts w:asciiTheme="minorHAnsi" w:hAnsiTheme="minorHAnsi" w:cs="Shruti"/>
          <w:sz w:val="24"/>
          <w:szCs w:val="24"/>
        </w:rPr>
      </w:pPr>
      <w:r w:rsidRPr="00A5153B">
        <w:rPr>
          <w:rFonts w:asciiTheme="minorHAnsi" w:hAnsiTheme="minorHAnsi" w:cs="Shruti"/>
          <w:sz w:val="24"/>
          <w:szCs w:val="24"/>
        </w:rPr>
        <w:t>The Child Development Project (USA) - This program is intended to transform schools into “caring communities of learners”. http://www.cdp.auburn.edu/</w:t>
      </w:r>
    </w:p>
    <w:sectPr w:rsidR="004813A2" w:rsidRPr="00A5153B" w:rsidSect="00861D90">
      <w:headerReference w:type="even" r:id="rId59"/>
      <w:headerReference w:type="default" r:id="rId60"/>
      <w:footerReference w:type="even" r:id="rId61"/>
      <w:footerReference w:type="default" r:id="rId62"/>
      <w:headerReference w:type="first" r:id="rId63"/>
      <w:footerReference w:type="first" r:id="rId64"/>
      <w:pgSz w:w="12240" w:h="15840"/>
      <w:pgMar w:top="1440" w:right="1440" w:bottom="1440" w:left="1440" w:header="720" w:footer="12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16B" w:rsidRDefault="0036516B" w:rsidP="00DE3DE3">
      <w:pPr>
        <w:spacing w:after="0" w:line="240" w:lineRule="auto"/>
      </w:pPr>
      <w:r>
        <w:separator/>
      </w:r>
    </w:p>
  </w:endnote>
  <w:endnote w:type="continuationSeparator" w:id="0">
    <w:p w:rsidR="0036516B" w:rsidRDefault="0036516B" w:rsidP="00DE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gle">
    <w:panose1 w:val="00000000000000000000"/>
    <w:charset w:val="00"/>
    <w:family w:val="auto"/>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Shruti">
    <w:panose1 w:val="020B0502040204020203"/>
    <w:charset w:val="00"/>
    <w:family w:val="swiss"/>
    <w:pitch w:val="variable"/>
    <w:sig w:usb0="0004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16B" w:rsidRDefault="00365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16B" w:rsidRDefault="0036516B" w:rsidP="00DE3DE3">
    <w:pPr>
      <w:pStyle w:val="Footer"/>
      <w:jc w:val="center"/>
    </w:pPr>
    <w:r>
      <w:rPr>
        <w:b/>
        <w:color w:val="0070C0"/>
        <w:sz w:val="22"/>
        <w:szCs w:val="22"/>
      </w:rPr>
      <w:t>Pan-Canadian Joint Consortium for School Health</w:t>
    </w:r>
    <w:r>
      <w:t xml:space="preserve">                                                  www.jcsh-cces.ca</w:t>
    </w:r>
    <w:r>
      <w:rPr>
        <w:b/>
        <w:color w:val="548DD4"/>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16B" w:rsidRDefault="00365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16B" w:rsidRDefault="0036516B" w:rsidP="00DE3DE3">
      <w:pPr>
        <w:spacing w:after="0" w:line="240" w:lineRule="auto"/>
      </w:pPr>
      <w:r>
        <w:separator/>
      </w:r>
    </w:p>
  </w:footnote>
  <w:footnote w:type="continuationSeparator" w:id="0">
    <w:p w:rsidR="0036516B" w:rsidRDefault="0036516B" w:rsidP="00DE3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16B" w:rsidRDefault="003651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16B" w:rsidRDefault="003638A0" w:rsidP="00861D90">
    <w:pPr>
      <w:pStyle w:val="Header"/>
    </w:pPr>
    <w:sdt>
      <w:sdtPr>
        <w:id w:val="16960804"/>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2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6516B">
      <w:rPr>
        <w:noProof/>
        <w:lang w:bidi="ar-SA"/>
      </w:rPr>
      <w:drawing>
        <wp:inline distT="0" distB="0" distL="0" distR="0">
          <wp:extent cx="5943600" cy="1314450"/>
          <wp:effectExtent l="19050" t="0" r="0" b="0"/>
          <wp:docPr id="3" name="Picture 3" descr="JCSH Logo Horizontal Pan-Cana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SH Logo Horizontal Pan-Canadian"/>
                  <pic:cNvPicPr>
                    <a:picLocks noChangeAspect="1" noChangeArrowheads="1"/>
                  </pic:cNvPicPr>
                </pic:nvPicPr>
                <pic:blipFill>
                  <a:blip r:embed="rId1"/>
                  <a:srcRect b="17857"/>
                  <a:stretch>
                    <a:fillRect/>
                  </a:stretch>
                </pic:blipFill>
                <pic:spPr bwMode="auto">
                  <a:xfrm>
                    <a:off x="0" y="0"/>
                    <a:ext cx="5943600" cy="13144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16B" w:rsidRDefault="003651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614"/>
    <w:multiLevelType w:val="hybridMultilevel"/>
    <w:tmpl w:val="EDAA3C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2831176"/>
    <w:multiLevelType w:val="hybridMultilevel"/>
    <w:tmpl w:val="0DB066B6"/>
    <w:lvl w:ilvl="0" w:tplc="DE1A0AB0">
      <w:start w:val="1"/>
      <w:numFmt w:val="upperLetter"/>
      <w:lvlText w:val="(%1)"/>
      <w:lvlJc w:val="left"/>
      <w:pPr>
        <w:ind w:left="900" w:hanging="360"/>
      </w:pPr>
      <w:rPr>
        <w:rFonts w:asciiTheme="minorHAnsi" w:hAnsiTheme="minorHAnsi"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45520"/>
    <w:multiLevelType w:val="hybridMultilevel"/>
    <w:tmpl w:val="00E6F9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247CF"/>
    <w:multiLevelType w:val="hybridMultilevel"/>
    <w:tmpl w:val="3708BCB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E851B6"/>
    <w:multiLevelType w:val="hybridMultilevel"/>
    <w:tmpl w:val="F7040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894384"/>
    <w:multiLevelType w:val="hybridMultilevel"/>
    <w:tmpl w:val="14823B50"/>
    <w:lvl w:ilvl="0" w:tplc="DE1A0AB0">
      <w:start w:val="1"/>
      <w:numFmt w:val="upperLetter"/>
      <w:lvlText w:val="(%1)"/>
      <w:lvlJc w:val="left"/>
      <w:pPr>
        <w:ind w:left="720" w:hanging="360"/>
      </w:pPr>
      <w:rPr>
        <w:rFonts w:asciiTheme="minorHAnsi" w:hAnsiTheme="minorHAnsi"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02CB3"/>
    <w:multiLevelType w:val="hybridMultilevel"/>
    <w:tmpl w:val="8DD2468A"/>
    <w:lvl w:ilvl="0" w:tplc="DE1A0AB0">
      <w:start w:val="1"/>
      <w:numFmt w:val="upperLetter"/>
      <w:lvlText w:val="(%1)"/>
      <w:lvlJc w:val="left"/>
      <w:pPr>
        <w:ind w:left="720" w:hanging="360"/>
      </w:pPr>
      <w:rPr>
        <w:rFonts w:asciiTheme="minorHAnsi" w:hAnsiTheme="minorHAnsi" w:hint="default"/>
        <w:b/>
        <w:sz w:val="32"/>
        <w:szCs w:val="3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86C06"/>
    <w:multiLevelType w:val="hybridMultilevel"/>
    <w:tmpl w:val="0DB066B6"/>
    <w:lvl w:ilvl="0" w:tplc="DE1A0AB0">
      <w:start w:val="1"/>
      <w:numFmt w:val="upperLetter"/>
      <w:lvlText w:val="(%1)"/>
      <w:lvlJc w:val="left"/>
      <w:pPr>
        <w:ind w:left="900" w:hanging="360"/>
      </w:pPr>
      <w:rPr>
        <w:rFonts w:asciiTheme="minorHAnsi" w:hAnsiTheme="minorHAnsi"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13B28"/>
    <w:multiLevelType w:val="hybridMultilevel"/>
    <w:tmpl w:val="5D367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554D4E"/>
    <w:multiLevelType w:val="hybridMultilevel"/>
    <w:tmpl w:val="C884E2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E67CA9"/>
    <w:multiLevelType w:val="hybridMultilevel"/>
    <w:tmpl w:val="0DB066B6"/>
    <w:lvl w:ilvl="0" w:tplc="DE1A0AB0">
      <w:start w:val="1"/>
      <w:numFmt w:val="upperLetter"/>
      <w:lvlText w:val="(%1)"/>
      <w:lvlJc w:val="left"/>
      <w:pPr>
        <w:ind w:left="900" w:hanging="360"/>
      </w:pPr>
      <w:rPr>
        <w:rFonts w:asciiTheme="minorHAnsi" w:hAnsiTheme="minorHAnsi"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80917"/>
    <w:multiLevelType w:val="hybridMultilevel"/>
    <w:tmpl w:val="E2184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856831"/>
    <w:multiLevelType w:val="hybridMultilevel"/>
    <w:tmpl w:val="BD54C7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F05CF0"/>
    <w:multiLevelType w:val="hybridMultilevel"/>
    <w:tmpl w:val="1A684908"/>
    <w:lvl w:ilvl="0" w:tplc="DE1A0AB0">
      <w:start w:val="1"/>
      <w:numFmt w:val="upperLetter"/>
      <w:lvlText w:val="(%1)"/>
      <w:lvlJc w:val="left"/>
      <w:pPr>
        <w:ind w:left="720" w:hanging="360"/>
      </w:pPr>
      <w:rPr>
        <w:rFonts w:asciiTheme="minorHAnsi" w:hAnsiTheme="minorHAnsi"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51165"/>
    <w:multiLevelType w:val="hybridMultilevel"/>
    <w:tmpl w:val="1A684908"/>
    <w:lvl w:ilvl="0" w:tplc="DE1A0AB0">
      <w:start w:val="1"/>
      <w:numFmt w:val="upperLetter"/>
      <w:lvlText w:val="(%1)"/>
      <w:lvlJc w:val="left"/>
      <w:pPr>
        <w:ind w:left="720" w:hanging="360"/>
      </w:pPr>
      <w:rPr>
        <w:rFonts w:asciiTheme="minorHAnsi" w:hAnsiTheme="minorHAnsi"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35046"/>
    <w:multiLevelType w:val="hybridMultilevel"/>
    <w:tmpl w:val="14823B50"/>
    <w:lvl w:ilvl="0" w:tplc="DE1A0AB0">
      <w:start w:val="1"/>
      <w:numFmt w:val="upperLetter"/>
      <w:lvlText w:val="(%1)"/>
      <w:lvlJc w:val="left"/>
      <w:pPr>
        <w:ind w:left="720" w:hanging="360"/>
      </w:pPr>
      <w:rPr>
        <w:rFonts w:asciiTheme="minorHAnsi" w:hAnsiTheme="minorHAnsi"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A3C66"/>
    <w:multiLevelType w:val="hybridMultilevel"/>
    <w:tmpl w:val="A51215A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655305"/>
    <w:multiLevelType w:val="hybridMultilevel"/>
    <w:tmpl w:val="E1BED6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5004A"/>
    <w:multiLevelType w:val="hybridMultilevel"/>
    <w:tmpl w:val="161A418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B9E4CFD"/>
    <w:multiLevelType w:val="hybridMultilevel"/>
    <w:tmpl w:val="92F2DC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BFE423E"/>
    <w:multiLevelType w:val="hybridMultilevel"/>
    <w:tmpl w:val="14823B50"/>
    <w:lvl w:ilvl="0" w:tplc="DE1A0AB0">
      <w:start w:val="1"/>
      <w:numFmt w:val="upperLetter"/>
      <w:lvlText w:val="(%1)"/>
      <w:lvlJc w:val="left"/>
      <w:pPr>
        <w:ind w:left="720" w:hanging="360"/>
      </w:pPr>
      <w:rPr>
        <w:rFonts w:asciiTheme="minorHAnsi" w:hAnsiTheme="minorHAnsi"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21BA7"/>
    <w:multiLevelType w:val="hybridMultilevel"/>
    <w:tmpl w:val="68AC24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6D3A48"/>
    <w:multiLevelType w:val="hybridMultilevel"/>
    <w:tmpl w:val="488E05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F672328"/>
    <w:multiLevelType w:val="hybridMultilevel"/>
    <w:tmpl w:val="F7169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61559B8"/>
    <w:multiLevelType w:val="hybridMultilevel"/>
    <w:tmpl w:val="83247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8522934"/>
    <w:multiLevelType w:val="hybridMultilevel"/>
    <w:tmpl w:val="21B8E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C400AAA"/>
    <w:multiLevelType w:val="hybridMultilevel"/>
    <w:tmpl w:val="9ABCB788"/>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7" w15:restartNumberingAfterBreak="0">
    <w:nsid w:val="50AD477F"/>
    <w:multiLevelType w:val="hybridMultilevel"/>
    <w:tmpl w:val="1A684908"/>
    <w:lvl w:ilvl="0" w:tplc="DE1A0AB0">
      <w:start w:val="1"/>
      <w:numFmt w:val="upperLetter"/>
      <w:lvlText w:val="(%1)"/>
      <w:lvlJc w:val="left"/>
      <w:pPr>
        <w:ind w:left="720" w:hanging="360"/>
      </w:pPr>
      <w:rPr>
        <w:rFonts w:asciiTheme="minorHAnsi" w:hAnsiTheme="minorHAnsi"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A5E9E"/>
    <w:multiLevelType w:val="hybridMultilevel"/>
    <w:tmpl w:val="60A4D6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49C33DC"/>
    <w:multiLevelType w:val="hybridMultilevel"/>
    <w:tmpl w:val="1A684908"/>
    <w:lvl w:ilvl="0" w:tplc="DE1A0AB0">
      <w:start w:val="1"/>
      <w:numFmt w:val="upperLetter"/>
      <w:lvlText w:val="(%1)"/>
      <w:lvlJc w:val="left"/>
      <w:pPr>
        <w:ind w:left="720" w:hanging="360"/>
      </w:pPr>
      <w:rPr>
        <w:rFonts w:asciiTheme="minorHAnsi" w:hAnsiTheme="minorHAnsi"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182A50"/>
    <w:multiLevelType w:val="hybridMultilevel"/>
    <w:tmpl w:val="14823B50"/>
    <w:lvl w:ilvl="0" w:tplc="DE1A0AB0">
      <w:start w:val="1"/>
      <w:numFmt w:val="upperLetter"/>
      <w:lvlText w:val="(%1)"/>
      <w:lvlJc w:val="left"/>
      <w:pPr>
        <w:ind w:left="720" w:hanging="360"/>
      </w:pPr>
      <w:rPr>
        <w:rFonts w:asciiTheme="minorHAnsi" w:hAnsiTheme="minorHAnsi"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3E7BEC"/>
    <w:multiLevelType w:val="hybridMultilevel"/>
    <w:tmpl w:val="A1221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E9D71EF"/>
    <w:multiLevelType w:val="hybridMultilevel"/>
    <w:tmpl w:val="6242D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2134552"/>
    <w:multiLevelType w:val="hybridMultilevel"/>
    <w:tmpl w:val="55528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4F30A75"/>
    <w:multiLevelType w:val="hybridMultilevel"/>
    <w:tmpl w:val="69B80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6A62B8"/>
    <w:multiLevelType w:val="hybridMultilevel"/>
    <w:tmpl w:val="D026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E24129"/>
    <w:multiLevelType w:val="hybridMultilevel"/>
    <w:tmpl w:val="FB8E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D909C0"/>
    <w:multiLevelType w:val="hybridMultilevel"/>
    <w:tmpl w:val="6B0C118E"/>
    <w:lvl w:ilvl="0" w:tplc="04090001">
      <w:start w:val="1"/>
      <w:numFmt w:val="bullet"/>
      <w:lvlText w:val=""/>
      <w:lvlJc w:val="left"/>
      <w:pPr>
        <w:ind w:left="360" w:hanging="360"/>
      </w:pPr>
      <w:rPr>
        <w:rFonts w:ascii="Symbol" w:hAnsi="Symbol" w:hint="default"/>
      </w:rPr>
    </w:lvl>
    <w:lvl w:ilvl="1" w:tplc="828A6C9E">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9D114D"/>
    <w:multiLevelType w:val="hybridMultilevel"/>
    <w:tmpl w:val="E3EA33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DF17FAC"/>
    <w:multiLevelType w:val="hybridMultilevel"/>
    <w:tmpl w:val="56686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F667342"/>
    <w:multiLevelType w:val="hybridMultilevel"/>
    <w:tmpl w:val="1A684908"/>
    <w:lvl w:ilvl="0" w:tplc="DE1A0AB0">
      <w:start w:val="1"/>
      <w:numFmt w:val="upperLetter"/>
      <w:lvlText w:val="(%1)"/>
      <w:lvlJc w:val="left"/>
      <w:pPr>
        <w:ind w:left="720" w:hanging="360"/>
      </w:pPr>
      <w:rPr>
        <w:rFonts w:asciiTheme="minorHAnsi" w:hAnsiTheme="minorHAnsi"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3D2AEB"/>
    <w:multiLevelType w:val="hybridMultilevel"/>
    <w:tmpl w:val="7646F3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32068CD"/>
    <w:multiLevelType w:val="hybridMultilevel"/>
    <w:tmpl w:val="7E10D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4430AE"/>
    <w:multiLevelType w:val="hybridMultilevel"/>
    <w:tmpl w:val="6C160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5A3440D"/>
    <w:multiLevelType w:val="hybridMultilevel"/>
    <w:tmpl w:val="C5BE8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83D0021"/>
    <w:multiLevelType w:val="hybridMultilevel"/>
    <w:tmpl w:val="2BDE6114"/>
    <w:lvl w:ilvl="0" w:tplc="DE1A0AB0">
      <w:start w:val="1"/>
      <w:numFmt w:val="upperLetter"/>
      <w:lvlText w:val="(%1)"/>
      <w:lvlJc w:val="left"/>
      <w:pPr>
        <w:ind w:left="360" w:hanging="360"/>
      </w:pPr>
      <w:rPr>
        <w:rFonts w:asciiTheme="minorHAnsi" w:hAnsiTheme="minorHAnsi"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EE06C7"/>
    <w:multiLevelType w:val="hybridMultilevel"/>
    <w:tmpl w:val="0F720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9DA7FEE"/>
    <w:multiLevelType w:val="hybridMultilevel"/>
    <w:tmpl w:val="2BDE6114"/>
    <w:lvl w:ilvl="0" w:tplc="DE1A0AB0">
      <w:start w:val="1"/>
      <w:numFmt w:val="upperLetter"/>
      <w:lvlText w:val="(%1)"/>
      <w:lvlJc w:val="left"/>
      <w:pPr>
        <w:ind w:left="360" w:hanging="360"/>
      </w:pPr>
      <w:rPr>
        <w:rFonts w:asciiTheme="minorHAnsi" w:hAnsiTheme="minorHAnsi"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9"/>
  </w:num>
  <w:num w:numId="3">
    <w:abstractNumId w:val="44"/>
  </w:num>
  <w:num w:numId="4">
    <w:abstractNumId w:val="25"/>
  </w:num>
  <w:num w:numId="5">
    <w:abstractNumId w:val="23"/>
  </w:num>
  <w:num w:numId="6">
    <w:abstractNumId w:val="32"/>
  </w:num>
  <w:num w:numId="7">
    <w:abstractNumId w:val="2"/>
  </w:num>
  <w:num w:numId="8">
    <w:abstractNumId w:val="12"/>
  </w:num>
  <w:num w:numId="9">
    <w:abstractNumId w:val="35"/>
  </w:num>
  <w:num w:numId="10">
    <w:abstractNumId w:val="33"/>
  </w:num>
  <w:num w:numId="11">
    <w:abstractNumId w:val="43"/>
  </w:num>
  <w:num w:numId="12">
    <w:abstractNumId w:val="39"/>
  </w:num>
  <w:num w:numId="13">
    <w:abstractNumId w:val="4"/>
  </w:num>
  <w:num w:numId="14">
    <w:abstractNumId w:val="28"/>
  </w:num>
  <w:num w:numId="15">
    <w:abstractNumId w:val="31"/>
  </w:num>
  <w:num w:numId="16">
    <w:abstractNumId w:val="41"/>
  </w:num>
  <w:num w:numId="17">
    <w:abstractNumId w:val="46"/>
  </w:num>
  <w:num w:numId="18">
    <w:abstractNumId w:val="8"/>
  </w:num>
  <w:num w:numId="19">
    <w:abstractNumId w:val="0"/>
  </w:num>
  <w:num w:numId="20">
    <w:abstractNumId w:val="22"/>
  </w:num>
  <w:num w:numId="21">
    <w:abstractNumId w:val="24"/>
  </w:num>
  <w:num w:numId="22">
    <w:abstractNumId w:val="26"/>
  </w:num>
  <w:num w:numId="23">
    <w:abstractNumId w:val="38"/>
  </w:num>
  <w:num w:numId="24">
    <w:abstractNumId w:val="21"/>
  </w:num>
  <w:num w:numId="25">
    <w:abstractNumId w:val="47"/>
  </w:num>
  <w:num w:numId="26">
    <w:abstractNumId w:val="42"/>
  </w:num>
  <w:num w:numId="27">
    <w:abstractNumId w:val="37"/>
  </w:num>
  <w:num w:numId="28">
    <w:abstractNumId w:val="6"/>
  </w:num>
  <w:num w:numId="29">
    <w:abstractNumId w:val="1"/>
  </w:num>
  <w:num w:numId="30">
    <w:abstractNumId w:val="7"/>
  </w:num>
  <w:num w:numId="31">
    <w:abstractNumId w:val="10"/>
  </w:num>
  <w:num w:numId="32">
    <w:abstractNumId w:val="30"/>
  </w:num>
  <w:num w:numId="33">
    <w:abstractNumId w:val="15"/>
  </w:num>
  <w:num w:numId="34">
    <w:abstractNumId w:val="20"/>
  </w:num>
  <w:num w:numId="35">
    <w:abstractNumId w:val="40"/>
  </w:num>
  <w:num w:numId="36">
    <w:abstractNumId w:val="5"/>
  </w:num>
  <w:num w:numId="37">
    <w:abstractNumId w:val="29"/>
  </w:num>
  <w:num w:numId="38">
    <w:abstractNumId w:val="27"/>
  </w:num>
  <w:num w:numId="39">
    <w:abstractNumId w:val="14"/>
  </w:num>
  <w:num w:numId="40">
    <w:abstractNumId w:val="13"/>
  </w:num>
  <w:num w:numId="41">
    <w:abstractNumId w:val="36"/>
  </w:num>
  <w:num w:numId="42">
    <w:abstractNumId w:val="9"/>
  </w:num>
  <w:num w:numId="43">
    <w:abstractNumId w:val="3"/>
  </w:num>
  <w:num w:numId="44">
    <w:abstractNumId w:val="17"/>
  </w:num>
  <w:num w:numId="45">
    <w:abstractNumId w:val="34"/>
  </w:num>
  <w:num w:numId="46">
    <w:abstractNumId w:val="16"/>
  </w:num>
  <w:num w:numId="47">
    <w:abstractNumId w:val="18"/>
  </w:num>
  <w:num w:numId="48">
    <w:abstractNumId w:val="4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30722"/>
    <o:shapelayout v:ext="edit">
      <o:idmap v:ext="edit" data="30"/>
    </o:shapelayout>
  </w:hdrShapeDefaults>
  <w:footnotePr>
    <w:footnote w:id="-1"/>
    <w:footnote w:id="0"/>
  </w:footnotePr>
  <w:endnotePr>
    <w:endnote w:id="-1"/>
    <w:endnote w:id="0"/>
  </w:endnotePr>
  <w:compat>
    <w:compatSetting w:name="compatibilityMode" w:uri="http://schemas.microsoft.com/office/word" w:val="12"/>
  </w:compat>
  <w:rsids>
    <w:rsidRoot w:val="00922301"/>
    <w:rsid w:val="00090BBF"/>
    <w:rsid w:val="000D32AD"/>
    <w:rsid w:val="000E13CE"/>
    <w:rsid w:val="001634EF"/>
    <w:rsid w:val="00166C52"/>
    <w:rsid w:val="00173DF4"/>
    <w:rsid w:val="00183864"/>
    <w:rsid w:val="001B4292"/>
    <w:rsid w:val="001D6D30"/>
    <w:rsid w:val="001F16AF"/>
    <w:rsid w:val="001F4F89"/>
    <w:rsid w:val="00226337"/>
    <w:rsid w:val="002720B8"/>
    <w:rsid w:val="00275B7B"/>
    <w:rsid w:val="002A5E9B"/>
    <w:rsid w:val="002B2554"/>
    <w:rsid w:val="0031491A"/>
    <w:rsid w:val="00314A06"/>
    <w:rsid w:val="0036056E"/>
    <w:rsid w:val="003638A0"/>
    <w:rsid w:val="00363E95"/>
    <w:rsid w:val="0036516B"/>
    <w:rsid w:val="003828EF"/>
    <w:rsid w:val="00384CC4"/>
    <w:rsid w:val="00386E2A"/>
    <w:rsid w:val="003F6AE9"/>
    <w:rsid w:val="004137D5"/>
    <w:rsid w:val="004145BC"/>
    <w:rsid w:val="00427095"/>
    <w:rsid w:val="00433DAB"/>
    <w:rsid w:val="004346A1"/>
    <w:rsid w:val="004813A2"/>
    <w:rsid w:val="004955F4"/>
    <w:rsid w:val="004B08CC"/>
    <w:rsid w:val="004B2353"/>
    <w:rsid w:val="004E3D01"/>
    <w:rsid w:val="004F1ABC"/>
    <w:rsid w:val="004F64E5"/>
    <w:rsid w:val="005038A7"/>
    <w:rsid w:val="005201F9"/>
    <w:rsid w:val="00586202"/>
    <w:rsid w:val="005908E7"/>
    <w:rsid w:val="006058AF"/>
    <w:rsid w:val="006450D7"/>
    <w:rsid w:val="00691DA2"/>
    <w:rsid w:val="00725F8B"/>
    <w:rsid w:val="007E622B"/>
    <w:rsid w:val="008107C1"/>
    <w:rsid w:val="00861D90"/>
    <w:rsid w:val="00864AC3"/>
    <w:rsid w:val="00897642"/>
    <w:rsid w:val="008A6457"/>
    <w:rsid w:val="008C2BFA"/>
    <w:rsid w:val="008E0256"/>
    <w:rsid w:val="008E5E98"/>
    <w:rsid w:val="00922301"/>
    <w:rsid w:val="00950E0E"/>
    <w:rsid w:val="00960622"/>
    <w:rsid w:val="009726E3"/>
    <w:rsid w:val="00A478D2"/>
    <w:rsid w:val="00A5153B"/>
    <w:rsid w:val="00A55F3A"/>
    <w:rsid w:val="00A849BE"/>
    <w:rsid w:val="00AB7CD6"/>
    <w:rsid w:val="00B6202B"/>
    <w:rsid w:val="00BB0E7D"/>
    <w:rsid w:val="00BC4DAE"/>
    <w:rsid w:val="00C15B8E"/>
    <w:rsid w:val="00C22502"/>
    <w:rsid w:val="00C335AB"/>
    <w:rsid w:val="00D23295"/>
    <w:rsid w:val="00D30E5A"/>
    <w:rsid w:val="00D66B1A"/>
    <w:rsid w:val="00D71556"/>
    <w:rsid w:val="00DB434F"/>
    <w:rsid w:val="00DE0DB6"/>
    <w:rsid w:val="00DE3DE3"/>
    <w:rsid w:val="00E154EF"/>
    <w:rsid w:val="00E659CD"/>
    <w:rsid w:val="00E67485"/>
    <w:rsid w:val="00E923BE"/>
    <w:rsid w:val="00E96733"/>
    <w:rsid w:val="00EF1B7A"/>
    <w:rsid w:val="00F938B5"/>
    <w:rsid w:val="00F93E63"/>
    <w:rsid w:val="00FB7CB5"/>
    <w:rsid w:val="00FC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5:docId w15:val="{C536E074-E36A-4EE2-A0E8-ED9C8B49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D30"/>
    <w:pPr>
      <w:spacing w:after="200" w:line="276" w:lineRule="auto"/>
      <w:jc w:val="both"/>
    </w:pPr>
    <w:rPr>
      <w:lang w:bidi="en-US"/>
    </w:rPr>
  </w:style>
  <w:style w:type="paragraph" w:styleId="Heading1">
    <w:name w:val="heading 1"/>
    <w:basedOn w:val="Normal"/>
    <w:next w:val="Normal"/>
    <w:link w:val="Heading1Char"/>
    <w:uiPriority w:val="9"/>
    <w:qFormat/>
    <w:rsid w:val="001D6D3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D6D3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D6D3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D6D3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D6D30"/>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1D6D30"/>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1D6D30"/>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1D6D30"/>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1D6D30"/>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DE3"/>
    <w:rPr>
      <w:rFonts w:ascii="Tahoma" w:hAnsi="Tahoma" w:cs="Tahoma"/>
      <w:sz w:val="16"/>
      <w:szCs w:val="16"/>
    </w:rPr>
  </w:style>
  <w:style w:type="paragraph" w:styleId="Header">
    <w:name w:val="header"/>
    <w:basedOn w:val="Normal"/>
    <w:link w:val="HeaderChar"/>
    <w:uiPriority w:val="99"/>
    <w:semiHidden/>
    <w:unhideWhenUsed/>
    <w:rsid w:val="00DE3D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DE3"/>
  </w:style>
  <w:style w:type="paragraph" w:styleId="Footer">
    <w:name w:val="footer"/>
    <w:basedOn w:val="Normal"/>
    <w:link w:val="FooterChar"/>
    <w:uiPriority w:val="99"/>
    <w:unhideWhenUsed/>
    <w:rsid w:val="00DE3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DE3"/>
  </w:style>
  <w:style w:type="character" w:styleId="IntenseEmphasis">
    <w:name w:val="Intense Emphasis"/>
    <w:uiPriority w:val="21"/>
    <w:qFormat/>
    <w:rsid w:val="001D6D30"/>
    <w:rPr>
      <w:b/>
      <w:i/>
      <w:color w:val="C0504D"/>
      <w:spacing w:val="10"/>
    </w:rPr>
  </w:style>
  <w:style w:type="character" w:styleId="Strong">
    <w:name w:val="Strong"/>
    <w:uiPriority w:val="22"/>
    <w:qFormat/>
    <w:rsid w:val="001D6D30"/>
    <w:rPr>
      <w:b/>
      <w:color w:val="C0504D"/>
    </w:rPr>
  </w:style>
  <w:style w:type="character" w:customStyle="1" w:styleId="Heading1Char">
    <w:name w:val="Heading 1 Char"/>
    <w:basedOn w:val="DefaultParagraphFont"/>
    <w:link w:val="Heading1"/>
    <w:uiPriority w:val="9"/>
    <w:rsid w:val="001D6D30"/>
    <w:rPr>
      <w:smallCaps/>
      <w:spacing w:val="5"/>
      <w:sz w:val="32"/>
      <w:szCs w:val="32"/>
    </w:rPr>
  </w:style>
  <w:style w:type="character" w:customStyle="1" w:styleId="Heading2Char">
    <w:name w:val="Heading 2 Char"/>
    <w:basedOn w:val="DefaultParagraphFont"/>
    <w:link w:val="Heading2"/>
    <w:uiPriority w:val="9"/>
    <w:semiHidden/>
    <w:rsid w:val="001D6D30"/>
    <w:rPr>
      <w:smallCaps/>
      <w:spacing w:val="5"/>
      <w:sz w:val="28"/>
      <w:szCs w:val="28"/>
    </w:rPr>
  </w:style>
  <w:style w:type="character" w:customStyle="1" w:styleId="Heading3Char">
    <w:name w:val="Heading 3 Char"/>
    <w:basedOn w:val="DefaultParagraphFont"/>
    <w:link w:val="Heading3"/>
    <w:uiPriority w:val="9"/>
    <w:semiHidden/>
    <w:rsid w:val="001D6D30"/>
    <w:rPr>
      <w:smallCaps/>
      <w:spacing w:val="5"/>
      <w:sz w:val="24"/>
      <w:szCs w:val="24"/>
    </w:rPr>
  </w:style>
  <w:style w:type="character" w:customStyle="1" w:styleId="Heading4Char">
    <w:name w:val="Heading 4 Char"/>
    <w:basedOn w:val="DefaultParagraphFont"/>
    <w:link w:val="Heading4"/>
    <w:uiPriority w:val="9"/>
    <w:semiHidden/>
    <w:rsid w:val="001D6D30"/>
    <w:rPr>
      <w:smallCaps/>
      <w:spacing w:val="10"/>
      <w:sz w:val="22"/>
      <w:szCs w:val="22"/>
    </w:rPr>
  </w:style>
  <w:style w:type="character" w:customStyle="1" w:styleId="Heading5Char">
    <w:name w:val="Heading 5 Char"/>
    <w:basedOn w:val="DefaultParagraphFont"/>
    <w:link w:val="Heading5"/>
    <w:uiPriority w:val="9"/>
    <w:semiHidden/>
    <w:rsid w:val="001D6D30"/>
    <w:rPr>
      <w:smallCaps/>
      <w:color w:val="943634"/>
      <w:spacing w:val="10"/>
      <w:sz w:val="22"/>
      <w:szCs w:val="26"/>
    </w:rPr>
  </w:style>
  <w:style w:type="character" w:customStyle="1" w:styleId="Heading6Char">
    <w:name w:val="Heading 6 Char"/>
    <w:basedOn w:val="DefaultParagraphFont"/>
    <w:link w:val="Heading6"/>
    <w:uiPriority w:val="9"/>
    <w:semiHidden/>
    <w:rsid w:val="001D6D30"/>
    <w:rPr>
      <w:smallCaps/>
      <w:color w:val="C0504D"/>
      <w:spacing w:val="5"/>
      <w:sz w:val="22"/>
    </w:rPr>
  </w:style>
  <w:style w:type="character" w:customStyle="1" w:styleId="Heading7Char">
    <w:name w:val="Heading 7 Char"/>
    <w:basedOn w:val="DefaultParagraphFont"/>
    <w:link w:val="Heading7"/>
    <w:uiPriority w:val="9"/>
    <w:semiHidden/>
    <w:rsid w:val="001D6D30"/>
    <w:rPr>
      <w:b/>
      <w:smallCaps/>
      <w:color w:val="C0504D"/>
      <w:spacing w:val="10"/>
    </w:rPr>
  </w:style>
  <w:style w:type="character" w:customStyle="1" w:styleId="Heading8Char">
    <w:name w:val="Heading 8 Char"/>
    <w:basedOn w:val="DefaultParagraphFont"/>
    <w:link w:val="Heading8"/>
    <w:uiPriority w:val="9"/>
    <w:semiHidden/>
    <w:rsid w:val="001D6D30"/>
    <w:rPr>
      <w:b/>
      <w:i/>
      <w:smallCaps/>
      <w:color w:val="943634"/>
    </w:rPr>
  </w:style>
  <w:style w:type="character" w:customStyle="1" w:styleId="Heading9Char">
    <w:name w:val="Heading 9 Char"/>
    <w:basedOn w:val="DefaultParagraphFont"/>
    <w:link w:val="Heading9"/>
    <w:uiPriority w:val="9"/>
    <w:semiHidden/>
    <w:rsid w:val="001D6D30"/>
    <w:rPr>
      <w:b/>
      <w:i/>
      <w:smallCaps/>
      <w:color w:val="622423"/>
    </w:rPr>
  </w:style>
  <w:style w:type="paragraph" w:styleId="Caption">
    <w:name w:val="caption"/>
    <w:basedOn w:val="Normal"/>
    <w:next w:val="Normal"/>
    <w:uiPriority w:val="35"/>
    <w:semiHidden/>
    <w:unhideWhenUsed/>
    <w:qFormat/>
    <w:rsid w:val="001D6D30"/>
    <w:rPr>
      <w:b/>
      <w:bCs/>
      <w:caps/>
      <w:sz w:val="16"/>
      <w:szCs w:val="18"/>
    </w:rPr>
  </w:style>
  <w:style w:type="paragraph" w:styleId="Title">
    <w:name w:val="Title"/>
    <w:basedOn w:val="Normal"/>
    <w:next w:val="Normal"/>
    <w:link w:val="TitleChar"/>
    <w:uiPriority w:val="10"/>
    <w:qFormat/>
    <w:rsid w:val="001D6D30"/>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1D6D30"/>
    <w:rPr>
      <w:smallCaps/>
      <w:sz w:val="48"/>
      <w:szCs w:val="48"/>
    </w:rPr>
  </w:style>
  <w:style w:type="paragraph" w:styleId="Subtitle">
    <w:name w:val="Subtitle"/>
    <w:basedOn w:val="Normal"/>
    <w:next w:val="Normal"/>
    <w:link w:val="SubtitleChar"/>
    <w:uiPriority w:val="11"/>
    <w:qFormat/>
    <w:rsid w:val="001D6D30"/>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1D6D30"/>
    <w:rPr>
      <w:rFonts w:ascii="Cambria" w:eastAsia="Times New Roman" w:hAnsi="Cambria" w:cs="Times New Roman"/>
      <w:szCs w:val="22"/>
    </w:rPr>
  </w:style>
  <w:style w:type="character" w:styleId="Emphasis">
    <w:name w:val="Emphasis"/>
    <w:uiPriority w:val="20"/>
    <w:qFormat/>
    <w:rsid w:val="001D6D30"/>
    <w:rPr>
      <w:b/>
      <w:i/>
      <w:spacing w:val="10"/>
    </w:rPr>
  </w:style>
  <w:style w:type="paragraph" w:styleId="NoSpacing">
    <w:name w:val="No Spacing"/>
    <w:basedOn w:val="Normal"/>
    <w:link w:val="NoSpacingChar"/>
    <w:uiPriority w:val="1"/>
    <w:qFormat/>
    <w:rsid w:val="001D6D30"/>
    <w:pPr>
      <w:spacing w:after="0" w:line="240" w:lineRule="auto"/>
    </w:pPr>
  </w:style>
  <w:style w:type="character" w:customStyle="1" w:styleId="NoSpacingChar">
    <w:name w:val="No Spacing Char"/>
    <w:basedOn w:val="DefaultParagraphFont"/>
    <w:link w:val="NoSpacing"/>
    <w:uiPriority w:val="1"/>
    <w:rsid w:val="001D6D30"/>
  </w:style>
  <w:style w:type="paragraph" w:styleId="ListParagraph">
    <w:name w:val="List Paragraph"/>
    <w:basedOn w:val="Normal"/>
    <w:link w:val="ListParagraphChar"/>
    <w:uiPriority w:val="34"/>
    <w:qFormat/>
    <w:rsid w:val="001D6D30"/>
    <w:pPr>
      <w:ind w:left="720"/>
      <w:contextualSpacing/>
    </w:pPr>
  </w:style>
  <w:style w:type="paragraph" w:styleId="Quote">
    <w:name w:val="Quote"/>
    <w:basedOn w:val="Normal"/>
    <w:next w:val="Normal"/>
    <w:link w:val="QuoteChar"/>
    <w:uiPriority w:val="29"/>
    <w:qFormat/>
    <w:rsid w:val="001D6D30"/>
    <w:rPr>
      <w:i/>
    </w:rPr>
  </w:style>
  <w:style w:type="character" w:customStyle="1" w:styleId="QuoteChar">
    <w:name w:val="Quote Char"/>
    <w:basedOn w:val="DefaultParagraphFont"/>
    <w:link w:val="Quote"/>
    <w:uiPriority w:val="29"/>
    <w:rsid w:val="001D6D30"/>
    <w:rPr>
      <w:i/>
    </w:rPr>
  </w:style>
  <w:style w:type="paragraph" w:styleId="IntenseQuote">
    <w:name w:val="Intense Quote"/>
    <w:basedOn w:val="Normal"/>
    <w:next w:val="Normal"/>
    <w:link w:val="IntenseQuoteChar"/>
    <w:uiPriority w:val="30"/>
    <w:qFormat/>
    <w:rsid w:val="001D6D30"/>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1D6D30"/>
    <w:rPr>
      <w:b/>
      <w:i/>
      <w:color w:val="FFFFFF"/>
      <w:shd w:val="clear" w:color="auto" w:fill="C0504D"/>
    </w:rPr>
  </w:style>
  <w:style w:type="character" w:styleId="SubtleEmphasis">
    <w:name w:val="Subtle Emphasis"/>
    <w:uiPriority w:val="19"/>
    <w:qFormat/>
    <w:rsid w:val="001D6D30"/>
    <w:rPr>
      <w:i/>
    </w:rPr>
  </w:style>
  <w:style w:type="character" w:styleId="SubtleReference">
    <w:name w:val="Subtle Reference"/>
    <w:uiPriority w:val="31"/>
    <w:qFormat/>
    <w:rsid w:val="001D6D30"/>
    <w:rPr>
      <w:b/>
    </w:rPr>
  </w:style>
  <w:style w:type="character" w:styleId="IntenseReference">
    <w:name w:val="Intense Reference"/>
    <w:uiPriority w:val="32"/>
    <w:qFormat/>
    <w:rsid w:val="001D6D30"/>
    <w:rPr>
      <w:b/>
      <w:bCs/>
      <w:smallCaps/>
      <w:spacing w:val="5"/>
      <w:sz w:val="22"/>
      <w:szCs w:val="22"/>
      <w:u w:val="single"/>
    </w:rPr>
  </w:style>
  <w:style w:type="character" w:styleId="BookTitle">
    <w:name w:val="Book Title"/>
    <w:uiPriority w:val="33"/>
    <w:qFormat/>
    <w:rsid w:val="001D6D30"/>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1D6D30"/>
    <w:pPr>
      <w:outlineLvl w:val="9"/>
    </w:pPr>
  </w:style>
  <w:style w:type="paragraph" w:customStyle="1" w:styleId="Default">
    <w:name w:val="Default"/>
    <w:rsid w:val="0096062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813A2"/>
    <w:rPr>
      <w:lang w:bidi="en-US"/>
    </w:rPr>
  </w:style>
  <w:style w:type="paragraph" w:styleId="EndnoteText">
    <w:name w:val="endnote text"/>
    <w:basedOn w:val="Normal"/>
    <w:link w:val="EndnoteTextChar"/>
    <w:uiPriority w:val="99"/>
    <w:semiHidden/>
    <w:unhideWhenUsed/>
    <w:rsid w:val="00725F8B"/>
  </w:style>
  <w:style w:type="character" w:customStyle="1" w:styleId="EndnoteTextChar">
    <w:name w:val="Endnote Text Char"/>
    <w:basedOn w:val="DefaultParagraphFont"/>
    <w:link w:val="EndnoteText"/>
    <w:uiPriority w:val="99"/>
    <w:semiHidden/>
    <w:rsid w:val="00725F8B"/>
    <w:rPr>
      <w:lang w:bidi="en-US"/>
    </w:rPr>
  </w:style>
  <w:style w:type="character" w:styleId="EndnoteReference">
    <w:name w:val="endnote reference"/>
    <w:basedOn w:val="DefaultParagraphFont"/>
    <w:uiPriority w:val="99"/>
    <w:semiHidden/>
    <w:unhideWhenUsed/>
    <w:rsid w:val="00725F8B"/>
    <w:rPr>
      <w:vertAlign w:val="superscript"/>
    </w:rPr>
  </w:style>
  <w:style w:type="character" w:styleId="CommentReference">
    <w:name w:val="annotation reference"/>
    <w:basedOn w:val="DefaultParagraphFont"/>
    <w:uiPriority w:val="99"/>
    <w:semiHidden/>
    <w:unhideWhenUsed/>
    <w:rsid w:val="00725F8B"/>
    <w:rPr>
      <w:sz w:val="16"/>
      <w:szCs w:val="16"/>
    </w:rPr>
  </w:style>
  <w:style w:type="paragraph" w:styleId="CommentText">
    <w:name w:val="annotation text"/>
    <w:basedOn w:val="Normal"/>
    <w:link w:val="CommentTextChar"/>
    <w:uiPriority w:val="99"/>
    <w:semiHidden/>
    <w:unhideWhenUsed/>
    <w:rsid w:val="00725F8B"/>
    <w:pPr>
      <w:spacing w:after="0" w:line="240" w:lineRule="auto"/>
      <w:jc w:val="left"/>
    </w:pPr>
    <w:rPr>
      <w:rFonts w:asciiTheme="minorHAnsi" w:eastAsiaTheme="minorHAnsi" w:hAnsiTheme="minorHAnsi" w:cs="Mingle"/>
      <w:lang w:bidi="ar-SA"/>
    </w:rPr>
  </w:style>
  <w:style w:type="character" w:customStyle="1" w:styleId="CommentTextChar">
    <w:name w:val="Comment Text Char"/>
    <w:basedOn w:val="DefaultParagraphFont"/>
    <w:link w:val="CommentText"/>
    <w:uiPriority w:val="99"/>
    <w:semiHidden/>
    <w:rsid w:val="00725F8B"/>
    <w:rPr>
      <w:rFonts w:asciiTheme="minorHAnsi" w:eastAsiaTheme="minorHAnsi" w:hAnsiTheme="minorHAnsi" w:cs="Mingle"/>
    </w:rPr>
  </w:style>
  <w:style w:type="character" w:styleId="Hyperlink">
    <w:name w:val="Hyperlink"/>
    <w:basedOn w:val="DefaultParagraphFont"/>
    <w:uiPriority w:val="99"/>
    <w:unhideWhenUsed/>
    <w:rsid w:val="005201F9"/>
    <w:rPr>
      <w:color w:val="0000FF"/>
      <w:u w:val="single"/>
    </w:rPr>
  </w:style>
  <w:style w:type="character" w:styleId="FollowedHyperlink">
    <w:name w:val="FollowedHyperlink"/>
    <w:basedOn w:val="DefaultParagraphFont"/>
    <w:uiPriority w:val="99"/>
    <w:semiHidden/>
    <w:unhideWhenUsed/>
    <w:rsid w:val="0036056E"/>
    <w:rPr>
      <w:color w:val="800080" w:themeColor="followedHyperlink"/>
      <w:u w:val="single"/>
    </w:rPr>
  </w:style>
  <w:style w:type="paragraph" w:styleId="NormalWeb">
    <w:name w:val="Normal (Web)"/>
    <w:basedOn w:val="Normal"/>
    <w:uiPriority w:val="99"/>
    <w:semiHidden/>
    <w:unhideWhenUsed/>
    <w:rsid w:val="00586202"/>
    <w:rPr>
      <w:rFonts w:ascii="Times New Roman" w:hAnsi="Times New Roman"/>
      <w:sz w:val="24"/>
      <w:szCs w:val="24"/>
    </w:rPr>
  </w:style>
  <w:style w:type="character" w:customStyle="1" w:styleId="ListParagraphChar">
    <w:name w:val="List Paragraph Char"/>
    <w:basedOn w:val="DefaultParagraphFont"/>
    <w:link w:val="ListParagraph"/>
    <w:uiPriority w:val="34"/>
    <w:locked/>
    <w:rsid w:val="004B08CC"/>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5387">
      <w:bodyDiv w:val="1"/>
      <w:marLeft w:val="0"/>
      <w:marRight w:val="0"/>
      <w:marTop w:val="0"/>
      <w:marBottom w:val="0"/>
      <w:divBdr>
        <w:top w:val="none" w:sz="0" w:space="0" w:color="auto"/>
        <w:left w:val="none" w:sz="0" w:space="0" w:color="auto"/>
        <w:bottom w:val="none" w:sz="0" w:space="0" w:color="auto"/>
        <w:right w:val="none" w:sz="0" w:space="0" w:color="auto"/>
      </w:divBdr>
      <w:divsChild>
        <w:div w:id="1190607022">
          <w:marLeft w:val="0"/>
          <w:marRight w:val="0"/>
          <w:marTop w:val="0"/>
          <w:marBottom w:val="0"/>
          <w:divBdr>
            <w:top w:val="none" w:sz="0" w:space="0" w:color="auto"/>
            <w:left w:val="none" w:sz="0" w:space="0" w:color="auto"/>
            <w:bottom w:val="none" w:sz="0" w:space="0" w:color="auto"/>
            <w:right w:val="none" w:sz="0" w:space="0" w:color="auto"/>
          </w:divBdr>
        </w:div>
      </w:divsChild>
    </w:div>
    <w:div w:id="513687929">
      <w:bodyDiv w:val="1"/>
      <w:marLeft w:val="0"/>
      <w:marRight w:val="0"/>
      <w:marTop w:val="0"/>
      <w:marBottom w:val="0"/>
      <w:divBdr>
        <w:top w:val="none" w:sz="0" w:space="0" w:color="auto"/>
        <w:left w:val="none" w:sz="0" w:space="0" w:color="auto"/>
        <w:bottom w:val="none" w:sz="0" w:space="0" w:color="auto"/>
        <w:right w:val="none" w:sz="0" w:space="0" w:color="auto"/>
      </w:divBdr>
    </w:div>
    <w:div w:id="702750989">
      <w:bodyDiv w:val="1"/>
      <w:marLeft w:val="0"/>
      <w:marRight w:val="0"/>
      <w:marTop w:val="0"/>
      <w:marBottom w:val="0"/>
      <w:divBdr>
        <w:top w:val="none" w:sz="0" w:space="0" w:color="auto"/>
        <w:left w:val="none" w:sz="0" w:space="0" w:color="auto"/>
        <w:bottom w:val="none" w:sz="0" w:space="0" w:color="auto"/>
        <w:right w:val="none" w:sz="0" w:space="0" w:color="auto"/>
      </w:divBdr>
      <w:divsChild>
        <w:div w:id="1133524683">
          <w:marLeft w:val="0"/>
          <w:marRight w:val="0"/>
          <w:marTop w:val="0"/>
          <w:marBottom w:val="0"/>
          <w:divBdr>
            <w:top w:val="none" w:sz="0" w:space="0" w:color="auto"/>
            <w:left w:val="none" w:sz="0" w:space="0" w:color="auto"/>
            <w:bottom w:val="none" w:sz="0" w:space="0" w:color="auto"/>
            <w:right w:val="none" w:sz="0" w:space="0" w:color="auto"/>
          </w:divBdr>
        </w:div>
      </w:divsChild>
    </w:div>
    <w:div w:id="737557218">
      <w:bodyDiv w:val="1"/>
      <w:marLeft w:val="0"/>
      <w:marRight w:val="0"/>
      <w:marTop w:val="0"/>
      <w:marBottom w:val="0"/>
      <w:divBdr>
        <w:top w:val="none" w:sz="0" w:space="0" w:color="auto"/>
        <w:left w:val="none" w:sz="0" w:space="0" w:color="auto"/>
        <w:bottom w:val="none" w:sz="0" w:space="0" w:color="auto"/>
        <w:right w:val="none" w:sz="0" w:space="0" w:color="auto"/>
      </w:divBdr>
      <w:divsChild>
        <w:div w:id="1877424587">
          <w:marLeft w:val="0"/>
          <w:marRight w:val="0"/>
          <w:marTop w:val="0"/>
          <w:marBottom w:val="0"/>
          <w:divBdr>
            <w:top w:val="none" w:sz="0" w:space="0" w:color="auto"/>
            <w:left w:val="none" w:sz="0" w:space="0" w:color="auto"/>
            <w:bottom w:val="none" w:sz="0" w:space="0" w:color="auto"/>
            <w:right w:val="none" w:sz="0" w:space="0" w:color="auto"/>
          </w:divBdr>
        </w:div>
      </w:divsChild>
    </w:div>
    <w:div w:id="1080565096">
      <w:bodyDiv w:val="1"/>
      <w:marLeft w:val="0"/>
      <w:marRight w:val="0"/>
      <w:marTop w:val="0"/>
      <w:marBottom w:val="0"/>
      <w:divBdr>
        <w:top w:val="none" w:sz="0" w:space="0" w:color="auto"/>
        <w:left w:val="none" w:sz="0" w:space="0" w:color="auto"/>
        <w:bottom w:val="none" w:sz="0" w:space="0" w:color="auto"/>
        <w:right w:val="none" w:sz="0" w:space="0" w:color="auto"/>
      </w:divBdr>
      <w:divsChild>
        <w:div w:id="199826229">
          <w:marLeft w:val="0"/>
          <w:marRight w:val="0"/>
          <w:marTop w:val="0"/>
          <w:marBottom w:val="0"/>
          <w:divBdr>
            <w:top w:val="none" w:sz="0" w:space="0" w:color="auto"/>
            <w:left w:val="none" w:sz="0" w:space="0" w:color="auto"/>
            <w:bottom w:val="none" w:sz="0" w:space="0" w:color="auto"/>
            <w:right w:val="none" w:sz="0" w:space="0" w:color="auto"/>
          </w:divBdr>
        </w:div>
      </w:divsChild>
    </w:div>
    <w:div w:id="122919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cbc.com/youth/youth_new_educators.asp" TargetMode="External"/><Relationship Id="rId18" Type="http://schemas.openxmlformats.org/officeDocument/2006/relationships/image" Target="media/image2.jpeg"/><Relationship Id="rId26" Type="http://schemas.openxmlformats.org/officeDocument/2006/relationships/image" Target="media/image3.png"/><Relationship Id="rId39" Type="http://schemas.openxmlformats.org/officeDocument/2006/relationships/hyperlink" Target="http://www.emcdda.europa.eu/attachements.cfm/att_231006_EN_INT02_Building%20on%20Our%20Strengths_Canadian%20Standards%20for%20School-based%20Youth%20Substance%20Abuse%20Prevention%202010.pdf" TargetMode="External"/><Relationship Id="rId21" Type="http://schemas.openxmlformats.org/officeDocument/2006/relationships/hyperlink" Target="https://www.albertahealthservices.ca/amh/Page2683.aspx" TargetMode="External"/><Relationship Id="rId34" Type="http://schemas.openxmlformats.org/officeDocument/2006/relationships/hyperlink" Target="https://www.inspq.qc.ca/pdf/publications/1384_EducationalSuccessHealthWellBeingEffectiveActionInSchools.pdf" TargetMode="External"/><Relationship Id="rId42" Type="http://schemas.openxmlformats.org/officeDocument/2006/relationships/hyperlink" Target="http://www.justtalkpei.ca/images/PEI%20Health_Strength_Program.pdf" TargetMode="External"/><Relationship Id="rId47" Type="http://schemas.openxmlformats.org/officeDocument/2006/relationships/hyperlink" Target="http://www.justtalkpei.ca/uploads/posters/YouthAddiction_11x17_Boy.pdf" TargetMode="External"/><Relationship Id="rId50" Type="http://schemas.openxmlformats.org/officeDocument/2006/relationships/image" Target="media/image12.png"/><Relationship Id="rId55" Type="http://schemas.openxmlformats.org/officeDocument/2006/relationships/hyperlink" Target="http://www.jcsh-cces.ca/upload/JCSH%20Substance%20Use%20Toolkit%20Higher%20Risk%20Youth%20v1.pdf"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ddsquad.com/" TargetMode="External"/><Relationship Id="rId20" Type="http://schemas.openxmlformats.org/officeDocument/2006/relationships/hyperlink" Target="https://www.albertahealthservices.ca/amh/Page2682.aspx" TargetMode="External"/><Relationship Id="rId29" Type="http://schemas.openxmlformats.org/officeDocument/2006/relationships/image" Target="media/image4.png"/><Relationship Id="rId41" Type="http://schemas.openxmlformats.org/officeDocument/2006/relationships/image" Target="media/image9.png"/><Relationship Id="rId54" Type="http://schemas.openxmlformats.org/officeDocument/2006/relationships/hyperlink" Target="http://www.jcsh-cces.ca/upload/JCSH%20Substance%20Use%20Toolkit%20SchoolFamilyCommunity%20v1.pdf"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35.bc.ca/programs/counselling/default.aspx?ID=33" TargetMode="External"/><Relationship Id="rId24" Type="http://schemas.openxmlformats.org/officeDocument/2006/relationships/hyperlink" Target="https://www.albertaquits.ca/topics/teachers-and-school/the-academy-for-tobacco-prevention" TargetMode="External"/><Relationship Id="rId32" Type="http://schemas.openxmlformats.org/officeDocument/2006/relationships/hyperlink" Target="http://www.camh.net/education/Resources_teachers_schools/TAMI/index.html" TargetMode="External"/><Relationship Id="rId37" Type="http://schemas.openxmlformats.org/officeDocument/2006/relationships/hyperlink" Target="http://WWW.weedmyths.ca" TargetMode="External"/><Relationship Id="rId40" Type="http://schemas.openxmlformats.org/officeDocument/2006/relationships/image" Target="media/image8.png"/><Relationship Id="rId45" Type="http://schemas.openxmlformats.org/officeDocument/2006/relationships/hyperlink" Target="http://www.justtalkpei.ca/uploads/posters/bob.pdf" TargetMode="External"/><Relationship Id="rId53" Type="http://schemas.openxmlformats.org/officeDocument/2006/relationships/hyperlink" Target="http://www.jcsh-cces.ca/upload/JCSH%20Substance%20Use%20Toolkit%20Policy%20v1.pdf" TargetMode="External"/><Relationship Id="rId58" Type="http://schemas.openxmlformats.org/officeDocument/2006/relationships/hyperlink" Target="http://www.virtual-party.org"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es.bc.ca/resources/making_decisions.html" TargetMode="External"/><Relationship Id="rId23" Type="http://schemas.openxmlformats.org/officeDocument/2006/relationships/hyperlink" Target="https://www.albertahealthservices.ca/findhealth/Service.aspx?serviceAtFacilityId=1005894" TargetMode="External"/><Relationship Id="rId28" Type="http://schemas.openxmlformats.org/officeDocument/2006/relationships/hyperlink" Target="http://www.health.gov.sk.ca/adx/aspx/adxGetMedia.aspx?DocID=1801,94,88,Documents&amp;MediaID=5755&amp;Filename=adolescence-alcohol-drugs.pdf&amp;l=English" TargetMode="External"/><Relationship Id="rId36" Type="http://schemas.openxmlformats.org/officeDocument/2006/relationships/hyperlink" Target="http://www.breakitoff.ca" TargetMode="External"/><Relationship Id="rId49" Type="http://schemas.openxmlformats.org/officeDocument/2006/relationships/image" Target="media/image11.gif"/><Relationship Id="rId57" Type="http://schemas.openxmlformats.org/officeDocument/2006/relationships/hyperlink" Target="http://www.nationalantidrugstrategy.gc.ca/prevention/youth-jeunes/speak-exprime/index.html" TargetMode="External"/><Relationship Id="rId61" Type="http://schemas.openxmlformats.org/officeDocument/2006/relationships/footer" Target="footer1.xml"/><Relationship Id="rId10" Type="http://schemas.openxmlformats.org/officeDocument/2006/relationships/hyperlink" Target="http://www.kelowna.ca/CM/page1161.aspx" TargetMode="External"/><Relationship Id="rId19" Type="http://schemas.openxmlformats.org/officeDocument/2006/relationships/hyperlink" Target="https://education.alberta.ca/applications/authorized-resources/" TargetMode="External"/><Relationship Id="rId31" Type="http://schemas.openxmlformats.org/officeDocument/2006/relationships/image" Target="media/image5.png"/><Relationship Id="rId44" Type="http://schemas.openxmlformats.org/officeDocument/2006/relationships/hyperlink" Target="http://www.justtalkpei.ca/uploads/posters/cathy.pdf" TargetMode="External"/><Relationship Id="rId52" Type="http://schemas.openxmlformats.org/officeDocument/2006/relationships/image" Target="media/image14.png"/><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d22.bc.ca/smoking/" TargetMode="External"/><Relationship Id="rId14" Type="http://schemas.openxmlformats.org/officeDocument/2006/relationships/hyperlink" Target="http://www.icbc.com/road-safety/roadsafety-activities/educators" TargetMode="External"/><Relationship Id="rId22" Type="http://schemas.openxmlformats.org/officeDocument/2006/relationships/hyperlink" Target="https://www.albertahealthservices.ca/assets/healthinfo/AddictionsSubstanceAbuse/if-tch-school-policy-manual.pdf" TargetMode="External"/><Relationship Id="rId27" Type="http://schemas.openxmlformats.org/officeDocument/2006/relationships/hyperlink" Target="http://www.health.gov.sk.ca/adx/aspx/adxGetMedia.aspx?DocID=59c030e4-8bed-42d9-98b3-c5628af4a552&amp;MediaID=5426&amp;Filename=youth-recovery-fact-sheet-2011.pdf&amp;l=English" TargetMode="External"/><Relationship Id="rId30" Type="http://schemas.openxmlformats.org/officeDocument/2006/relationships/hyperlink" Target="http://www.edu.gov.mb.ca/k12/cur/physhlth/curriculum.html" TargetMode="External"/><Relationship Id="rId35" Type="http://schemas.openxmlformats.org/officeDocument/2006/relationships/image" Target="media/image7.png"/><Relationship Id="rId43" Type="http://schemas.openxmlformats.org/officeDocument/2006/relationships/hyperlink" Target="http://www.justtalkpei.ca/uploads/posters/YouthAddiction_11x17_Girl.pdf" TargetMode="External"/><Relationship Id="rId48" Type="http://schemas.openxmlformats.org/officeDocument/2006/relationships/image" Target="media/image10.png"/><Relationship Id="rId56" Type="http://schemas.openxmlformats.org/officeDocument/2006/relationships/hyperlink" Target="http://www.jcsh-cces.ca/upload/JCSH%20Substance%20Use%20Toolkit%20Classroom%20Education%20v1.pdf" TargetMode="External"/><Relationship Id="rId64" Type="http://schemas.openxmlformats.org/officeDocument/2006/relationships/footer" Target="footer3.xml"/><Relationship Id="rId8" Type="http://schemas.openxmlformats.org/officeDocument/2006/relationships/image" Target="media/image1.gif"/><Relationship Id="rId51" Type="http://schemas.openxmlformats.org/officeDocument/2006/relationships/image" Target="media/image13.png"/><Relationship Id="rId3" Type="http://schemas.openxmlformats.org/officeDocument/2006/relationships/styles" Target="styles.xml"/><Relationship Id="rId12" Type="http://schemas.openxmlformats.org/officeDocument/2006/relationships/hyperlink" Target="http://www.carbc.ca/Publications/EducationResources/tabid/329/LiveAccId/10520/Default.aspx" TargetMode="External"/><Relationship Id="rId17" Type="http://schemas.openxmlformats.org/officeDocument/2006/relationships/hyperlink" Target="http://www.drugfacts.ca/" TargetMode="External"/><Relationship Id="rId25" Type="http://schemas.openxmlformats.org/officeDocument/2006/relationships/hyperlink" Target="https://www.albertaquits.ca/topics/teachers-and-school" TargetMode="External"/><Relationship Id="rId33" Type="http://schemas.openxmlformats.org/officeDocument/2006/relationships/image" Target="media/image6.png"/><Relationship Id="rId38" Type="http://schemas.openxmlformats.org/officeDocument/2006/relationships/hyperlink" Target="https://www.otru.org/wp-content/uploads/2019/05/special_vape_interventions.pdf" TargetMode="External"/><Relationship Id="rId46" Type="http://schemas.openxmlformats.org/officeDocument/2006/relationships/hyperlink" Target="http://www.justtalkpei.ca/uploads/posters/sally.pdf" TargetMode="External"/><Relationship Id="rId5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jhornby\LOCALS~1\Temp\JCSH%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7B84F-4553-403F-A058-D1E2E5FFC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JCSH Letterhead.dotx</Template>
  <TotalTime>6</TotalTime>
  <Pages>30</Pages>
  <Words>7271</Words>
  <Characters>41451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PEIGOV</Company>
  <LinksUpToDate>false</LinksUpToDate>
  <CharactersWithSpaces>48625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sjhornby</dc:creator>
  <cp:lastModifiedBy>Susan Hornby</cp:lastModifiedBy>
  <cp:revision>4</cp:revision>
  <cp:lastPrinted>2012-09-05T18:35:00Z</cp:lastPrinted>
  <dcterms:created xsi:type="dcterms:W3CDTF">2020-01-31T12:48:00Z</dcterms:created>
  <dcterms:modified xsi:type="dcterms:W3CDTF">2020-02-06T14:01:00Z</dcterms:modified>
</cp:coreProperties>
</file>